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96"/>
        </w:tabs>
        <w:kinsoku/>
        <w:wordWrap/>
        <w:overflowPunct/>
        <w:topLinePunct w:val="0"/>
        <w:autoSpaceDE/>
        <w:autoSpaceDN/>
        <w:bidi w:val="0"/>
        <w:adjustRightInd w:val="0"/>
        <w:snapToGrid w:val="0"/>
        <w:spacing w:line="720" w:lineRule="exact"/>
        <w:ind w:left="0" w:leftChars="0" w:right="0" w:rightChars="0"/>
        <w:jc w:val="center"/>
        <w:textAlignment w:val="auto"/>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第十七届广东大学生校园文体艺术季活动</w:t>
      </w:r>
    </w:p>
    <w:p>
      <w:pPr>
        <w:keepNext w:val="0"/>
        <w:keepLines w:val="0"/>
        <w:pageBreakBefore w:val="0"/>
        <w:widowControl w:val="0"/>
        <w:tabs>
          <w:tab w:val="left" w:pos="3796"/>
        </w:tabs>
        <w:kinsoku/>
        <w:wordWrap/>
        <w:overflowPunct/>
        <w:topLinePunct w:val="0"/>
        <w:autoSpaceDE/>
        <w:autoSpaceDN/>
        <w:bidi w:val="0"/>
        <w:adjustRightInd w:val="0"/>
        <w:snapToGrid w:val="0"/>
        <w:spacing w:line="720" w:lineRule="exact"/>
        <w:ind w:left="281" w:leftChars="0" w:right="0" w:rightChars="0" w:hanging="281" w:hangingChars="64"/>
        <w:jc w:val="center"/>
        <w:textAlignment w:val="auto"/>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之广东大学生“喜迎党的二十大”</w:t>
      </w:r>
    </w:p>
    <w:p>
      <w:pPr>
        <w:keepNext w:val="0"/>
        <w:keepLines w:val="0"/>
        <w:pageBreakBefore w:val="0"/>
        <w:widowControl w:val="0"/>
        <w:tabs>
          <w:tab w:val="left" w:pos="3796"/>
        </w:tabs>
        <w:kinsoku/>
        <w:wordWrap/>
        <w:overflowPunct/>
        <w:topLinePunct w:val="0"/>
        <w:autoSpaceDE/>
        <w:autoSpaceDN/>
        <w:bidi w:val="0"/>
        <w:adjustRightInd w:val="0"/>
        <w:snapToGrid w:val="0"/>
        <w:spacing w:line="720" w:lineRule="exact"/>
        <w:ind w:left="281" w:leftChars="0" w:right="0" w:rightChars="0" w:hanging="281" w:hangingChars="64"/>
        <w:jc w:val="center"/>
        <w:textAlignment w:val="auto"/>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校园合唱大赛工作方案</w:t>
      </w:r>
    </w:p>
    <w:p>
      <w:pPr>
        <w:ind w:firstLine="640" w:firstLineChars="200"/>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根据《关于开展第十七届广东大学生校园文体艺术季活动的通知》要求，现将</w:t>
      </w:r>
      <w:r>
        <w:rPr>
          <w:rFonts w:ascii="Times New Roman" w:hAnsi="Times New Roman" w:eastAsia="方正仿宋_GBK"/>
          <w:color w:val="000000"/>
          <w:sz w:val="32"/>
          <w:szCs w:val="32"/>
        </w:rPr>
        <w:t>广东大学生“喜迎党的二十大”校园</w:t>
      </w:r>
      <w:r>
        <w:rPr>
          <w:rFonts w:ascii="Times New Roman" w:hAnsi="Times New Roman" w:eastAsia="方正仿宋_GBK"/>
          <w:color w:val="000000"/>
          <w:kern w:val="0"/>
          <w:sz w:val="32"/>
          <w:szCs w:val="32"/>
        </w:rPr>
        <w:t>合唱</w:t>
      </w:r>
      <w:r>
        <w:rPr>
          <w:rFonts w:ascii="Times New Roman" w:hAnsi="Times New Roman" w:eastAsia="方正仿宋_GBK"/>
          <w:color w:val="000000"/>
          <w:sz w:val="32"/>
          <w:szCs w:val="32"/>
        </w:rPr>
        <w:t>大赛</w:t>
      </w:r>
      <w:r>
        <w:rPr>
          <w:rFonts w:ascii="Times New Roman" w:hAnsi="Times New Roman" w:eastAsia="方正仿宋_GBK"/>
          <w:sz w:val="32"/>
          <w:szCs w:val="32"/>
        </w:rPr>
        <w:t>有关事项安排如下：</w:t>
      </w:r>
    </w:p>
    <w:p>
      <w:pPr>
        <w:keepNext w:val="0"/>
        <w:keepLines w:val="0"/>
        <w:pageBreakBefore w:val="0"/>
        <w:widowControl w:val="0"/>
        <w:tabs>
          <w:tab w:val="left" w:pos="3796"/>
        </w:tabs>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一、组织机构</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楷体_GBK"/>
          <w:color w:val="000000"/>
          <w:sz w:val="32"/>
          <w:szCs w:val="32"/>
        </w:rPr>
        <w:t>（一）主办单位：</w:t>
      </w:r>
      <w:r>
        <w:rPr>
          <w:rFonts w:ascii="Times New Roman" w:hAnsi="Times New Roman" w:eastAsia="方正仿宋_GBK"/>
          <w:sz w:val="32"/>
          <w:szCs w:val="32"/>
        </w:rPr>
        <w:t>共青团广东省委员会、中共广东省委网络安全和信息化委员会办公室、广东省教育厅、广东省体育局、广东省学生联合会</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trike/>
          <w:sz w:val="32"/>
          <w:szCs w:val="32"/>
        </w:rPr>
      </w:pPr>
      <w:r>
        <w:rPr>
          <w:rFonts w:ascii="Times New Roman" w:hAnsi="Times New Roman" w:eastAsia="方正楷体_GBK"/>
          <w:color w:val="000000"/>
          <w:sz w:val="32"/>
          <w:szCs w:val="32"/>
        </w:rPr>
        <w:t>（二）承办单位：</w:t>
      </w:r>
      <w:r>
        <w:rPr>
          <w:rFonts w:ascii="Times New Roman" w:hAnsi="Times New Roman" w:eastAsia="方正仿宋_GBK"/>
          <w:sz w:val="32"/>
          <w:szCs w:val="32"/>
        </w:rPr>
        <w:t>北京师范大学珠海校区</w:t>
      </w:r>
    </w:p>
    <w:p>
      <w:pPr>
        <w:keepNext w:val="0"/>
        <w:keepLines w:val="0"/>
        <w:pageBreakBefore w:val="0"/>
        <w:widowControl w:val="0"/>
        <w:tabs>
          <w:tab w:val="left" w:pos="3796"/>
        </w:tabs>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二、活动主题</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喜迎二十大、永远跟党走、奋进新征程</w:t>
      </w:r>
    </w:p>
    <w:p>
      <w:pPr>
        <w:keepNext w:val="0"/>
        <w:keepLines w:val="0"/>
        <w:pageBreakBefore w:val="0"/>
        <w:widowControl w:val="0"/>
        <w:tabs>
          <w:tab w:val="left" w:pos="3796"/>
        </w:tabs>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三、参赛对象</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全省普通高校的全日制在校本专科生以及全日制研究生（含港澳台籍学生和外籍留学生）。</w:t>
      </w:r>
    </w:p>
    <w:p>
      <w:pPr>
        <w:keepNext w:val="0"/>
        <w:keepLines w:val="0"/>
        <w:pageBreakBefore w:val="0"/>
        <w:widowControl w:val="0"/>
        <w:tabs>
          <w:tab w:val="left" w:pos="3796"/>
        </w:tabs>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四、赛制安排</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楷体_GBK"/>
          <w:color w:val="000000"/>
          <w:sz w:val="32"/>
          <w:szCs w:val="32"/>
        </w:rPr>
      </w:pPr>
      <w:r>
        <w:rPr>
          <w:rFonts w:ascii="Times New Roman" w:hAnsi="Times New Roman" w:eastAsia="方正楷体_GBK"/>
          <w:color w:val="000000"/>
          <w:sz w:val="32"/>
          <w:szCs w:val="32"/>
        </w:rPr>
        <w:t>（一）人员分组</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本次合唱大赛组别分设普通组、专业组。</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1.普通组：参演者全部为非声乐及相关专业学生；</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2.专业组：参演者全部为声乐及相关专业学生。</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楷体_GBK"/>
          <w:color w:val="000000"/>
          <w:sz w:val="32"/>
          <w:szCs w:val="32"/>
        </w:rPr>
      </w:pPr>
      <w:r>
        <w:rPr>
          <w:rFonts w:ascii="Times New Roman" w:hAnsi="Times New Roman" w:eastAsia="方正楷体_GBK"/>
          <w:color w:val="000000"/>
          <w:sz w:val="32"/>
          <w:szCs w:val="32"/>
        </w:rPr>
        <w:t>（二）比赛项目</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本次合唱大赛项目分设合唱项目和重唱项目，可采用现场伴奏或无伴奏，现场伴奏人数不超过5人。每所高校最多可组建1支合唱团队、1支重唱团队报名参赛，报名时须注明普通组或专业组。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（三）比赛方式</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采用</w:t>
      </w:r>
      <w:r>
        <w:rPr>
          <w:rFonts w:hint="eastAsia" w:ascii="Times New Roman" w:hAnsi="Times New Roman" w:eastAsia="方正仿宋_GBK"/>
          <w:sz w:val="32"/>
          <w:szCs w:val="32"/>
        </w:rPr>
        <w:t xml:space="preserve"> “</w:t>
      </w:r>
      <w:r>
        <w:rPr>
          <w:rFonts w:ascii="Times New Roman" w:hAnsi="Times New Roman" w:eastAsia="方正仿宋_GBK"/>
          <w:sz w:val="32"/>
          <w:szCs w:val="32"/>
        </w:rPr>
        <w:t>线上+线下</w:t>
      </w:r>
      <w:r>
        <w:rPr>
          <w:rFonts w:hint="eastAsia" w:ascii="Times New Roman" w:hAnsi="Times New Roman" w:eastAsia="方正仿宋_GBK"/>
          <w:sz w:val="32"/>
          <w:szCs w:val="32"/>
        </w:rPr>
        <w:t>”</w:t>
      </w:r>
      <w:r>
        <w:rPr>
          <w:rFonts w:ascii="Times New Roman" w:hAnsi="Times New Roman" w:eastAsia="方正仿宋_GBK"/>
          <w:sz w:val="32"/>
          <w:szCs w:val="32"/>
        </w:rPr>
        <w:t>的方式开展比赛。复赛通过对参赛院校提交的视频作品进行线上评审开展，决赛以线下形式开展。</w:t>
      </w:r>
    </w:p>
    <w:p>
      <w:pPr>
        <w:keepNext w:val="0"/>
        <w:keepLines w:val="0"/>
        <w:pageBreakBefore w:val="0"/>
        <w:widowControl w:val="0"/>
        <w:tabs>
          <w:tab w:val="left" w:pos="3796"/>
        </w:tabs>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五、时间安排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楷体_GBK"/>
          <w:sz w:val="32"/>
          <w:szCs w:val="32"/>
        </w:rPr>
      </w:pPr>
      <w:r>
        <w:rPr>
          <w:rFonts w:ascii="Times New Roman" w:hAnsi="Times New Roman" w:eastAsia="楷体"/>
          <w:sz w:val="32"/>
          <w:szCs w:val="32"/>
        </w:rPr>
        <w:t>（一）2022</w:t>
      </w:r>
      <w:r>
        <w:rPr>
          <w:rFonts w:ascii="Times New Roman" w:hAnsi="Times New Roman" w:eastAsia="方正楷体_GBK"/>
          <w:sz w:val="32"/>
          <w:szCs w:val="32"/>
        </w:rPr>
        <w:t>年</w:t>
      </w:r>
      <w:r>
        <w:rPr>
          <w:rFonts w:ascii="Times New Roman" w:hAnsi="Times New Roman" w:eastAsia="楷体"/>
          <w:sz w:val="32"/>
          <w:szCs w:val="32"/>
        </w:rPr>
        <w:t>10</w:t>
      </w:r>
      <w:r>
        <w:rPr>
          <w:rFonts w:ascii="Times New Roman" w:hAnsi="Times New Roman" w:eastAsia="方正楷体_GBK"/>
          <w:sz w:val="32"/>
          <w:szCs w:val="32"/>
        </w:rPr>
        <w:t>月中下旬：初赛阶段</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各高校通过举办专场音乐会、交流展示等，积极广泛宣传，丰富校园文化。通过形式多样的活动，完成预选并组建参赛队伍。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楷体"/>
          <w:sz w:val="32"/>
          <w:szCs w:val="32"/>
        </w:rPr>
      </w:pPr>
      <w:r>
        <w:rPr>
          <w:rFonts w:ascii="Times New Roman" w:hAnsi="Times New Roman" w:eastAsia="楷体"/>
          <w:sz w:val="32"/>
          <w:szCs w:val="32"/>
        </w:rPr>
        <w:t>（二）2022</w:t>
      </w:r>
      <w:r>
        <w:rPr>
          <w:rFonts w:ascii="Times New Roman" w:hAnsi="Times New Roman" w:eastAsia="方正楷体_GBK"/>
          <w:sz w:val="32"/>
          <w:szCs w:val="32"/>
        </w:rPr>
        <w:t>年</w:t>
      </w:r>
      <w:r>
        <w:rPr>
          <w:rFonts w:ascii="Times New Roman" w:hAnsi="Times New Roman" w:eastAsia="楷体"/>
          <w:sz w:val="32"/>
          <w:szCs w:val="32"/>
        </w:rPr>
        <w:t>11</w:t>
      </w:r>
      <w:r>
        <w:rPr>
          <w:rFonts w:ascii="Times New Roman" w:hAnsi="Times New Roman" w:eastAsia="方正楷体_GBK"/>
          <w:sz w:val="32"/>
          <w:szCs w:val="32"/>
        </w:rPr>
        <w:t>月中下旬：复赛阶段</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各高校参赛队伍根据自身实际情况选择相应组别，于11月15日（周二）前以学校为单位将参赛材料报送赛事组委会，详细要求请见后文</w:t>
      </w:r>
      <w:r>
        <w:rPr>
          <w:rFonts w:hint="eastAsia" w:ascii="Times New Roman" w:hAnsi="Times New Roman" w:eastAsia="方正仿宋_GBK"/>
          <w:sz w:val="32"/>
          <w:szCs w:val="32"/>
        </w:rPr>
        <w:t>“</w:t>
      </w:r>
      <w:r>
        <w:rPr>
          <w:rFonts w:ascii="Times New Roman" w:hAnsi="Times New Roman" w:eastAsia="方正仿宋_GBK"/>
          <w:sz w:val="32"/>
          <w:szCs w:val="32"/>
        </w:rPr>
        <w:t>参赛要求</w:t>
      </w:r>
      <w:r>
        <w:rPr>
          <w:rFonts w:hint="eastAsia" w:ascii="Times New Roman" w:hAnsi="Times New Roman" w:eastAsia="方正仿宋_GBK"/>
          <w:sz w:val="32"/>
          <w:szCs w:val="32"/>
        </w:rPr>
        <w:t>”</w:t>
      </w:r>
      <w:r>
        <w:rPr>
          <w:rFonts w:ascii="Times New Roman" w:hAnsi="Times New Roman" w:eastAsia="方正仿宋_GBK"/>
          <w:sz w:val="32"/>
          <w:szCs w:val="32"/>
        </w:rPr>
        <w:t>。经专家评委对各参赛高校的视频作品统一评审，于11月21日前后公布入围决赛的队伍。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楷体"/>
          <w:sz w:val="32"/>
          <w:szCs w:val="32"/>
        </w:rPr>
      </w:pPr>
      <w:r>
        <w:rPr>
          <w:rFonts w:ascii="Times New Roman" w:hAnsi="Times New Roman" w:eastAsia="楷体"/>
          <w:sz w:val="32"/>
          <w:szCs w:val="32"/>
        </w:rPr>
        <w:t>（三）2022</w:t>
      </w:r>
      <w:r>
        <w:rPr>
          <w:rFonts w:ascii="Times New Roman" w:hAnsi="Times New Roman" w:eastAsia="方正楷体_GBK"/>
          <w:sz w:val="32"/>
          <w:szCs w:val="32"/>
        </w:rPr>
        <w:t>年</w:t>
      </w:r>
      <w:r>
        <w:rPr>
          <w:rFonts w:ascii="Times New Roman" w:hAnsi="Times New Roman" w:eastAsia="楷体"/>
          <w:sz w:val="32"/>
          <w:szCs w:val="32"/>
        </w:rPr>
        <w:t>12</w:t>
      </w:r>
      <w:r>
        <w:rPr>
          <w:rFonts w:ascii="Times New Roman" w:hAnsi="Times New Roman" w:eastAsia="方正楷体_GBK"/>
          <w:sz w:val="32"/>
          <w:szCs w:val="32"/>
        </w:rPr>
        <w:t>月初：决赛阶段</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决赛比赛地点设在珠海市。入围决赛各队提前进行线上抽签，决定比赛顺序。具体决赛安排待后续通知。</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楷体" w:cs="Times New Roman"/>
          <w:sz w:val="32"/>
          <w:szCs w:val="32"/>
        </w:rPr>
      </w:pPr>
      <w:r>
        <w:rPr>
          <w:rFonts w:ascii="Times New Roman" w:hAnsi="Times New Roman" w:eastAsia="楷体" w:cs="Times New Roman"/>
          <w:sz w:val="32"/>
          <w:szCs w:val="32"/>
        </w:rPr>
        <w:t>（四）</w:t>
      </w:r>
      <w:r>
        <w:rPr>
          <w:rFonts w:ascii="Times New Roman" w:hAnsi="Times New Roman" w:eastAsia="楷体" w:cs="Times New Roman"/>
          <w:color w:val="auto"/>
          <w:sz w:val="32"/>
          <w:szCs w:val="32"/>
        </w:rPr>
        <w:t>2022</w:t>
      </w:r>
      <w:r>
        <w:rPr>
          <w:rFonts w:ascii="Times New Roman" w:hAnsi="Times New Roman" w:eastAsia="方正楷体_GBK" w:cs="Times New Roman"/>
          <w:color w:val="auto"/>
          <w:sz w:val="32"/>
          <w:szCs w:val="32"/>
        </w:rPr>
        <w:t>年</w:t>
      </w:r>
      <w:r>
        <w:rPr>
          <w:rFonts w:ascii="Times New Roman" w:hAnsi="Times New Roman" w:eastAsia="楷体" w:cs="Times New Roman"/>
          <w:color w:val="auto"/>
          <w:sz w:val="32"/>
          <w:szCs w:val="32"/>
        </w:rPr>
        <w:t>1</w:t>
      </w:r>
      <w:r>
        <w:rPr>
          <w:rFonts w:ascii="Times New Roman" w:hAnsi="Times New Roman" w:eastAsia="方正楷体_GBK" w:cs="Times New Roman"/>
          <w:color w:val="auto"/>
          <w:sz w:val="32"/>
          <w:szCs w:val="32"/>
        </w:rPr>
        <w:t>2月初：获奖公布</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专家评委现场打分，公布比赛分数。待重唱、合唱均完成比赛后，确定最终获奖名单并由第十七届广东大学生校园文体艺术季活动组委会办公室统一公示。</w:t>
      </w:r>
    </w:p>
    <w:p>
      <w:pPr>
        <w:keepNext w:val="0"/>
        <w:keepLines w:val="0"/>
        <w:pageBreakBefore w:val="0"/>
        <w:widowControl w:val="0"/>
        <w:tabs>
          <w:tab w:val="left" w:pos="3796"/>
        </w:tabs>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六、参赛要求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（一）节目要求</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1.合唱节目要求。合唱演员人数为25至50人（不含指挥）；复赛、决赛均须演唱2首曲目，总时长不超过10分钟（</w:t>
      </w:r>
      <w:r>
        <w:rPr>
          <w:rFonts w:hint="eastAsia" w:ascii="Times New Roman" w:hAnsi="Times New Roman" w:eastAsia="方正仿宋_GBK"/>
          <w:sz w:val="32"/>
          <w:szCs w:val="32"/>
          <w:lang w:val="en-US" w:eastAsia="zh-CN"/>
        </w:rPr>
        <w:t>2首歌曲、</w:t>
      </w:r>
      <w:r>
        <w:rPr>
          <w:rFonts w:ascii="Times New Roman" w:hAnsi="Times New Roman" w:eastAsia="方正仿宋_GBK"/>
          <w:sz w:val="32"/>
          <w:szCs w:val="32"/>
        </w:rPr>
        <w:t>含上下台）。一首为必选曲目，从附件1所示的歌曲清单中选1首参赛；另一首为自选曲目，须为中文歌曲，内容要求健康积极向上。合唱指挥须为本校在职教师或学生。</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2.重唱节目要求。重唱演员人数为2至15人，复赛、决赛均须演唱2首曲目，</w:t>
      </w:r>
      <w:r>
        <w:rPr>
          <w:rFonts w:ascii="Times New Roman" w:hAnsi="Times New Roman" w:eastAsia="方正仿宋_GBK"/>
          <w:sz w:val="32"/>
          <w:szCs w:val="32"/>
          <w:u w:val="none"/>
        </w:rPr>
        <w:t>总时长不超过</w:t>
      </w:r>
      <w:r>
        <w:rPr>
          <w:rFonts w:hint="eastAsia" w:ascii="Times New Roman" w:hAnsi="Times New Roman" w:eastAsia="方正仿宋_GBK"/>
          <w:sz w:val="32"/>
          <w:szCs w:val="32"/>
          <w:u w:val="none"/>
          <w:lang w:val="en-US" w:eastAsia="zh-CN"/>
        </w:rPr>
        <w:t>8</w:t>
      </w:r>
      <w:r>
        <w:rPr>
          <w:rFonts w:ascii="Times New Roman" w:hAnsi="Times New Roman" w:eastAsia="方正仿宋_GBK"/>
          <w:sz w:val="32"/>
          <w:szCs w:val="32"/>
          <w:u w:val="none"/>
        </w:rPr>
        <w:t>分钟（</w:t>
      </w:r>
      <w:r>
        <w:rPr>
          <w:rFonts w:hint="eastAsia" w:ascii="Times New Roman" w:hAnsi="Times New Roman" w:eastAsia="方正仿宋_GBK"/>
          <w:sz w:val="32"/>
          <w:szCs w:val="32"/>
          <w:lang w:val="en-US" w:eastAsia="zh-CN"/>
        </w:rPr>
        <w:t>2首歌曲、</w:t>
      </w:r>
      <w:r>
        <w:rPr>
          <w:rFonts w:ascii="Times New Roman" w:hAnsi="Times New Roman" w:eastAsia="方正仿宋_GBK"/>
          <w:sz w:val="32"/>
          <w:szCs w:val="32"/>
          <w:u w:val="none"/>
        </w:rPr>
        <w:t>含上下台）。</w:t>
      </w:r>
      <w:r>
        <w:rPr>
          <w:rFonts w:ascii="Times New Roman" w:hAnsi="Times New Roman" w:eastAsia="方正仿宋_GBK"/>
          <w:sz w:val="32"/>
          <w:szCs w:val="32"/>
        </w:rPr>
        <w:t>一首为必选曲目，从附件1所示的歌曲清单中选1首参赛；另一首为自选曲目，须为中文歌曲，内容要求健康积极向上。</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鼓励原创作品参赛，鼓励组织本校港澳台籍学生参赛。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（二）报名材料及要求</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复赛报名材料要求。各参赛学校须填写《合唱大赛学校报名汇总表》（附件2）、《合唱大赛人员信息表（合唱项目）》（附件3）和《合唱大赛人员信息表（重唱项目）》（附件4），于11月15日（周二）18:00前将电子版发送至xunannan@bnu.edu.cn；纸质版打印盖章后，于11月15日（周二）18:00前与参赛作品视频U盘一同通过顺丰快递寄送至后文所示的联系人。</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复赛视频作品要求。报名参赛的视频作品需采用MPG2格式（压缩带宽不低于10M，分辨率1920*1080），使用一个固定机位正面全景录制，声音和图像需同步录制，不得后期配音合成。每个项目视频需单独制作（文件大小不超过3G），并以</w:t>
      </w:r>
      <w:r>
        <w:rPr>
          <w:rFonts w:hint="eastAsia" w:ascii="Times New Roman" w:hAnsi="Times New Roman" w:eastAsia="方正仿宋_GBK"/>
          <w:sz w:val="32"/>
          <w:szCs w:val="32"/>
        </w:rPr>
        <w:t>“</w:t>
      </w:r>
      <w:r>
        <w:rPr>
          <w:rFonts w:ascii="Times New Roman" w:hAnsi="Times New Roman" w:eastAsia="方正仿宋_GBK"/>
          <w:sz w:val="32"/>
          <w:szCs w:val="32"/>
        </w:rPr>
        <w:t>组别+项目+学校</w:t>
      </w:r>
      <w:r>
        <w:rPr>
          <w:rFonts w:hint="eastAsia" w:ascii="Times New Roman" w:hAnsi="Times New Roman" w:eastAsia="方正仿宋_GBK"/>
          <w:sz w:val="32"/>
          <w:szCs w:val="32"/>
        </w:rPr>
        <w:t>”</w:t>
      </w:r>
      <w:r>
        <w:rPr>
          <w:rFonts w:ascii="Times New Roman" w:hAnsi="Times New Roman" w:eastAsia="方正仿宋_GBK"/>
          <w:sz w:val="32"/>
          <w:szCs w:val="32"/>
        </w:rPr>
        <w:t>命名，如</w:t>
      </w:r>
      <w:r>
        <w:rPr>
          <w:rFonts w:hint="eastAsia" w:ascii="Times New Roman" w:hAnsi="Times New Roman" w:eastAsia="方正仿宋_GBK"/>
          <w:sz w:val="32"/>
          <w:szCs w:val="32"/>
        </w:rPr>
        <w:t>“</w:t>
      </w:r>
      <w:r>
        <w:rPr>
          <w:rFonts w:ascii="Times New Roman" w:hAnsi="Times New Roman" w:eastAsia="方正仿宋_GBK"/>
          <w:sz w:val="32"/>
          <w:szCs w:val="32"/>
        </w:rPr>
        <w:t>普通组+合唱+xxx学校</w:t>
      </w:r>
      <w:r>
        <w:rPr>
          <w:rFonts w:hint="eastAsia" w:ascii="Times New Roman" w:hAnsi="Times New Roman" w:eastAsia="方正仿宋_GBK"/>
          <w:sz w:val="32"/>
          <w:szCs w:val="32"/>
        </w:rPr>
        <w:t>”</w:t>
      </w:r>
      <w:r>
        <w:rPr>
          <w:rFonts w:ascii="Times New Roman" w:hAnsi="Times New Roman" w:eastAsia="方正仿宋_GBK"/>
          <w:sz w:val="32"/>
          <w:szCs w:val="32"/>
        </w:rPr>
        <w:t>，视频中不得出现所在地区、学校名称和指导老师姓名。视频使用U盘存储寄送。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（三）其他情况说明</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1.参加现场决赛的各单位人员往返交通费、住宿费及餐饮费等自理。</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入围决赛的有关高校须高度重视参赛师生的出行安全，并严格遵守本校属地与珠海市疫情防控工作要求，密切监测参加活动所有人员的健康状况。决赛开展前，将结合疫情防控形势和有关工作要求，另行与各入围高校沟通疫情防控相关事项。</w:t>
      </w:r>
    </w:p>
    <w:p>
      <w:pPr>
        <w:keepNext w:val="0"/>
        <w:keepLines w:val="0"/>
        <w:pageBreakBefore w:val="0"/>
        <w:widowControl w:val="0"/>
        <w:tabs>
          <w:tab w:val="left" w:pos="3796"/>
        </w:tabs>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七、奖项设置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（一）优秀组织奖</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“优秀组织奖”根据各高校校级活动开展情况，包括学生参与度、活动覆盖面、活动宣传情况以及活动亮点成效等进行评选。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（二）声乐表演奖</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面向合唱项目、重唱项目的参赛队伍，分专业组、普通组别设立一、二、三等奖，为参与表演的学生颁发相应奖项证书。具体奖项比例根据比赛实际情况由组委会办公室设定。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（三）优秀指导老师奖</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所指导的团队获得一、二等奖的教师，颁发相应的优秀指导教师奖（原则上每个项目授予不超过2名老师）。</w:t>
      </w:r>
    </w:p>
    <w:p>
      <w:pPr>
        <w:keepNext w:val="0"/>
        <w:keepLines w:val="0"/>
        <w:pageBreakBefore w:val="0"/>
        <w:widowControl w:val="0"/>
        <w:tabs>
          <w:tab w:val="left" w:pos="3796"/>
        </w:tabs>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黑体_GBK"/>
          <w:bCs/>
          <w:color w:val="000000"/>
          <w:sz w:val="32"/>
          <w:szCs w:val="32"/>
        </w:rPr>
      </w:pPr>
      <w:r>
        <w:rPr>
          <w:rFonts w:hint="eastAsia" w:ascii="Times New Roman" w:hAnsi="Times New Roman" w:eastAsia="方正黑体_GBK"/>
          <w:bCs/>
          <w:color w:val="000000"/>
          <w:sz w:val="32"/>
          <w:szCs w:val="32"/>
          <w:lang w:eastAsia="zh-CN"/>
        </w:rPr>
        <w:t>八</w:t>
      </w:r>
      <w:r>
        <w:rPr>
          <w:rFonts w:ascii="Times New Roman" w:hAnsi="Times New Roman" w:eastAsia="方正黑体_GBK"/>
          <w:bCs/>
          <w:color w:val="000000"/>
          <w:sz w:val="32"/>
          <w:szCs w:val="32"/>
        </w:rPr>
        <w:t>、联系方式</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联 系 人：许楠楠</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联系电话：0756-3683977，15801259925</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参赛材料寄送地址：珠海市香洲区唐家湾镇金凤路18号北京师范大学珠海校区励耘街5号校团委办公室</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pPr>
      <w:r>
        <w:rPr>
          <w:rFonts w:hint="eastAsia" w:ascii="Times New Roman" w:hAnsi="Times New Roman" w:eastAsia="方正仿宋_GBK"/>
          <w:sz w:val="32"/>
          <w:szCs w:val="32"/>
        </w:rPr>
        <w:t>大赛联系QQ群：581504478（每个高校指定一名老师入群）</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仿宋_GBK"/>
          <w:color w:val="000000"/>
          <w:sz w:val="32"/>
          <w:szCs w:val="32"/>
        </w:rPr>
      </w:pP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附件：1.</w:t>
      </w:r>
      <w:r>
        <w:rPr>
          <w:rFonts w:ascii="Times New Roman" w:hAnsi="Times New Roman" w:eastAsia="方正仿宋_GBK"/>
          <w:sz w:val="32"/>
          <w:szCs w:val="32"/>
        </w:rPr>
        <w:t>第十七届广东大学生校园文体艺术季合唱大赛</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right="0" w:rightChars="0"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必选曲目清单</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right="0" w:rightChars="0"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2.第十七届广东大学生校园文体艺术季合唱大赛</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right="0" w:rightChars="0"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学校报名汇总表</w:t>
      </w:r>
    </w:p>
    <w:p>
      <w:pPr>
        <w:keepNext w:val="0"/>
        <w:keepLines w:val="0"/>
        <w:pageBreakBefore w:val="0"/>
        <w:widowControl w:val="0"/>
        <w:kinsoku/>
        <w:wordWrap/>
        <w:overflowPunct/>
        <w:topLinePunct w:val="0"/>
        <w:autoSpaceDE/>
        <w:autoSpaceDN/>
        <w:bidi w:val="0"/>
        <w:spacing w:line="560" w:lineRule="exact"/>
        <w:ind w:right="0" w:rightChars="0"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3.第十七届广东大学生校园文体艺术季合唱大赛</w:t>
      </w:r>
    </w:p>
    <w:p>
      <w:pPr>
        <w:keepNext w:val="0"/>
        <w:keepLines w:val="0"/>
        <w:pageBreakBefore w:val="0"/>
        <w:widowControl w:val="0"/>
        <w:kinsoku/>
        <w:wordWrap/>
        <w:overflowPunct/>
        <w:topLinePunct w:val="0"/>
        <w:autoSpaceDE/>
        <w:autoSpaceDN/>
        <w:bidi w:val="0"/>
        <w:spacing w:line="560" w:lineRule="exact"/>
        <w:ind w:right="0" w:rightChars="0"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人员信息表（合唱项目）</w:t>
      </w:r>
    </w:p>
    <w:p>
      <w:pPr>
        <w:keepNext w:val="0"/>
        <w:keepLines w:val="0"/>
        <w:pageBreakBefore w:val="0"/>
        <w:widowControl w:val="0"/>
        <w:kinsoku/>
        <w:wordWrap/>
        <w:overflowPunct/>
        <w:topLinePunct w:val="0"/>
        <w:autoSpaceDE/>
        <w:autoSpaceDN/>
        <w:bidi w:val="0"/>
        <w:spacing w:line="560" w:lineRule="exact"/>
        <w:ind w:right="0" w:rightChars="0"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4.第十七届广东大学生校园文体艺术季合唱大赛</w:t>
      </w:r>
    </w:p>
    <w:p>
      <w:pPr>
        <w:keepNext w:val="0"/>
        <w:keepLines w:val="0"/>
        <w:pageBreakBefore w:val="0"/>
        <w:widowControl w:val="0"/>
        <w:kinsoku/>
        <w:wordWrap/>
        <w:overflowPunct/>
        <w:topLinePunct w:val="0"/>
        <w:autoSpaceDE/>
        <w:autoSpaceDN/>
        <w:bidi w:val="0"/>
        <w:spacing w:line="560" w:lineRule="exact"/>
        <w:ind w:right="0" w:rightChars="0" w:firstLine="1600" w:firstLineChars="500"/>
        <w:textAlignment w:val="auto"/>
        <w:rPr>
          <w:rFonts w:ascii="Times New Roman" w:hAnsi="Times New Roman" w:eastAsia="方正仿宋_GBK"/>
        </w:rPr>
      </w:pPr>
      <w:r>
        <w:rPr>
          <w:rFonts w:ascii="Times New Roman" w:hAnsi="Times New Roman" w:eastAsia="方正仿宋_GBK"/>
          <w:sz w:val="32"/>
          <w:szCs w:val="32"/>
        </w:rPr>
        <w:t>人员信息表（重唱项目）</w:t>
      </w:r>
    </w:p>
    <w:p>
      <w:pPr>
        <w:pStyle w:val="2"/>
        <w:keepNext w:val="0"/>
        <w:keepLines w:val="0"/>
        <w:pageBreakBefore w:val="0"/>
        <w:widowControl w:val="0"/>
        <w:kinsoku/>
        <w:wordWrap/>
        <w:overflowPunct/>
        <w:topLinePunct w:val="0"/>
        <w:autoSpaceDE/>
        <w:autoSpaceDN/>
        <w:bidi w:val="0"/>
        <w:spacing w:line="56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right"/>
        <w:textAlignment w:val="auto"/>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righ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第十七届广东大学生校园文体艺术季活动组委会</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120" w:firstLineChars="1600"/>
        <w:jc w:val="both"/>
        <w:textAlignment w:val="auto"/>
        <w:rPr>
          <w:rFonts w:ascii="Times New Roman" w:hAnsi="Times New Roman" w:eastAsia="仿宋_GB2312"/>
          <w:sz w:val="32"/>
          <w:szCs w:val="32"/>
        </w:rPr>
      </w:pPr>
      <w:bookmarkStart w:id="11" w:name="_GoBack"/>
      <w:bookmarkEnd w:id="11"/>
      <w:r>
        <w:rPr>
          <w:rFonts w:ascii="Times New Roman" w:hAnsi="Times New Roman" w:eastAsia="方正仿宋_GBK" w:cs="Times New Roman"/>
          <w:color w:val="auto"/>
          <w:sz w:val="32"/>
          <w:szCs w:val="32"/>
        </w:rPr>
        <w:t>2022</w:t>
      </w:r>
      <w:r>
        <w:rPr>
          <w:rFonts w:ascii="Times New Roman" w:hAnsi="Times New Roman" w:eastAsia="方正仿宋_GBK" w:cs="Times New Roman"/>
          <w:sz w:val="32"/>
          <w:szCs w:val="32"/>
        </w:rPr>
        <w:t>年</w:t>
      </w:r>
      <w:r>
        <w:rPr>
          <w:rFonts w:ascii="Times New Roman" w:hAnsi="Times New Roman" w:eastAsia="方正仿宋_GBK" w:cs="Times New Roman"/>
          <w:color w:val="auto"/>
          <w:sz w:val="32"/>
          <w:szCs w:val="32"/>
        </w:rPr>
        <w:t>9</w:t>
      </w:r>
      <w:r>
        <w:rPr>
          <w:rFonts w:ascii="Times New Roman" w:hAnsi="Times New Roman" w:eastAsia="方正仿宋_GBK" w:cs="Times New Roman"/>
          <w:sz w:val="32"/>
          <w:szCs w:val="32"/>
        </w:rPr>
        <w:t>月</w:t>
      </w:r>
      <w:r>
        <w:rPr>
          <w:rFonts w:ascii="Times New Roman" w:hAnsi="Times New Roman" w:eastAsia="方正仿宋_GBK" w:cs="Times New Roman"/>
          <w:color w:val="auto"/>
          <w:sz w:val="32"/>
          <w:szCs w:val="32"/>
        </w:rPr>
        <w:t>28</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sz w:val="32"/>
          <w:szCs w:val="32"/>
        </w:rPr>
        <w:br w:type="page"/>
      </w:r>
    </w:p>
    <w:p>
      <w:pPr>
        <w:pStyle w:val="2"/>
        <w:adjustRightInd w:val="0"/>
        <w:snapToGrid w:val="0"/>
        <w:spacing w:line="560" w:lineRule="exact"/>
        <w:ind w:right="1600" w:rightChars="762" w:firstLine="0"/>
        <w:jc w:val="both"/>
        <w:rPr>
          <w:rFonts w:ascii="Times New Roman" w:hAnsi="Times New Roman" w:eastAsia="黑体" w:cs="Times New Roman"/>
          <w:sz w:val="28"/>
          <w:szCs w:val="28"/>
        </w:rPr>
      </w:pPr>
      <w:r>
        <w:rPr>
          <w:rFonts w:ascii="Times New Roman" w:hAnsi="Times New Roman" w:eastAsia="黑体" w:cs="Times New Roman"/>
          <w:sz w:val="28"/>
          <w:szCs w:val="28"/>
        </w:rPr>
        <w:t>附件1</w:t>
      </w:r>
    </w:p>
    <w:p>
      <w:pPr>
        <w:pStyle w:val="2"/>
        <w:ind w:firstLine="0"/>
        <w:jc w:val="center"/>
        <w:rPr>
          <w:rFonts w:ascii="Times New Roman" w:hAnsi="Times New Roman" w:eastAsia="方正小标宋简体" w:cs="Times New Roman"/>
          <w:color w:val="auto"/>
          <w:sz w:val="36"/>
          <w:szCs w:val="36"/>
        </w:rPr>
      </w:pPr>
      <w:r>
        <w:rPr>
          <w:rFonts w:ascii="Times New Roman" w:hAnsi="Times New Roman" w:eastAsia="方正小标宋简体" w:cs="Times New Roman"/>
          <w:color w:val="auto"/>
          <w:sz w:val="36"/>
          <w:szCs w:val="36"/>
        </w:rPr>
        <w:t>第十七届广东大学生校园文体艺术季合唱大赛</w:t>
      </w:r>
    </w:p>
    <w:p>
      <w:pPr>
        <w:pStyle w:val="2"/>
        <w:ind w:firstLine="0"/>
        <w:jc w:val="center"/>
        <w:rPr>
          <w:rFonts w:ascii="Times New Roman" w:hAnsi="Times New Roman" w:eastAsia="方正小标宋简体" w:cs="Times New Roman"/>
          <w:color w:val="auto"/>
          <w:sz w:val="36"/>
          <w:szCs w:val="36"/>
        </w:rPr>
      </w:pPr>
      <w:r>
        <w:rPr>
          <w:rFonts w:ascii="Times New Roman" w:hAnsi="Times New Roman" w:eastAsia="方正小标宋简体" w:cs="Times New Roman"/>
          <w:color w:val="auto"/>
          <w:sz w:val="36"/>
          <w:szCs w:val="36"/>
        </w:rPr>
        <w:t>参考曲目清单</w:t>
      </w:r>
    </w:p>
    <w:p>
      <w:pPr>
        <w:pStyle w:val="2"/>
        <w:ind w:firstLine="0"/>
        <w:jc w:val="both"/>
        <w:rPr>
          <w:rFonts w:ascii="Times New Roman" w:hAnsi="Times New Roman" w:eastAsia="黑体" w:cs="Times New Roman"/>
          <w:sz w:val="32"/>
          <w:szCs w:val="32"/>
        </w:rPr>
      </w:pPr>
      <w:r>
        <w:rPr>
          <w:rFonts w:ascii="Times New Roman" w:hAnsi="Times New Roman" w:eastAsia="方正黑体_GBK" w:cs="Times New Roman"/>
          <w:bCs/>
          <w:sz w:val="32"/>
          <w:szCs w:val="32"/>
        </w:rPr>
        <w:t>一、合唱项目</w:t>
      </w:r>
      <w:r>
        <w:rPr>
          <w:rFonts w:ascii="Times New Roman" w:hAnsi="Times New Roman" w:eastAsia="黑体" w:cs="Times New Roman"/>
          <w:sz w:val="32"/>
          <w:szCs w:val="32"/>
        </w:rPr>
        <w:t>（50首）</w:t>
      </w:r>
    </w:p>
    <w:tbl>
      <w:tblPr>
        <w:tblStyle w:val="8"/>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3485"/>
        <w:gridCol w:w="2197"/>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pStyle w:val="2"/>
              <w:adjustRightInd w:val="0"/>
              <w:snapToGrid w:val="0"/>
              <w:spacing w:line="560" w:lineRule="exact"/>
              <w:ind w:firstLine="0"/>
              <w:jc w:val="center"/>
              <w:rPr>
                <w:rFonts w:ascii="Times New Roman" w:hAnsi="Times New Roman" w:eastAsia="仿宋_GB2312" w:cs="Times New Roman"/>
                <w:b/>
                <w:bCs/>
              </w:rPr>
            </w:pPr>
            <w:r>
              <w:rPr>
                <w:rFonts w:ascii="Times New Roman" w:hAnsi="Times New Roman" w:eastAsia="仿宋_GB2312" w:cs="Times New Roman"/>
                <w:b/>
                <w:bCs/>
              </w:rPr>
              <w:t>序号</w:t>
            </w:r>
          </w:p>
        </w:tc>
        <w:tc>
          <w:tcPr>
            <w:tcW w:w="1983" w:type="pct"/>
            <w:vAlign w:val="center"/>
          </w:tcPr>
          <w:p>
            <w:pPr>
              <w:pStyle w:val="2"/>
              <w:adjustRightInd w:val="0"/>
              <w:snapToGrid w:val="0"/>
              <w:spacing w:line="560" w:lineRule="exact"/>
              <w:ind w:firstLine="0"/>
              <w:jc w:val="center"/>
              <w:rPr>
                <w:rFonts w:ascii="Times New Roman" w:hAnsi="Times New Roman" w:eastAsia="仿宋_GB2312" w:cs="Times New Roman"/>
                <w:b/>
                <w:bCs/>
              </w:rPr>
            </w:pPr>
            <w:r>
              <w:rPr>
                <w:rFonts w:ascii="Times New Roman" w:hAnsi="Times New Roman" w:eastAsia="仿宋_GB2312" w:cs="Times New Roman"/>
                <w:b/>
                <w:bCs/>
              </w:rPr>
              <w:t>曲目名称</w:t>
            </w:r>
          </w:p>
        </w:tc>
        <w:tc>
          <w:tcPr>
            <w:tcW w:w="1250" w:type="pct"/>
            <w:vAlign w:val="center"/>
          </w:tcPr>
          <w:p>
            <w:pPr>
              <w:pStyle w:val="2"/>
              <w:adjustRightInd w:val="0"/>
              <w:snapToGrid w:val="0"/>
              <w:spacing w:line="560" w:lineRule="exact"/>
              <w:ind w:firstLine="0"/>
              <w:jc w:val="center"/>
              <w:rPr>
                <w:rFonts w:ascii="Times New Roman" w:hAnsi="Times New Roman" w:eastAsia="仿宋_GB2312" w:cs="Times New Roman"/>
                <w:b/>
                <w:bCs/>
              </w:rPr>
            </w:pPr>
            <w:r>
              <w:rPr>
                <w:rFonts w:ascii="Times New Roman" w:hAnsi="Times New Roman" w:eastAsia="仿宋_GB2312" w:cs="Times New Roman"/>
                <w:b/>
                <w:bCs/>
              </w:rPr>
              <w:t>作  词</w:t>
            </w:r>
          </w:p>
        </w:tc>
        <w:tc>
          <w:tcPr>
            <w:tcW w:w="1194" w:type="pct"/>
            <w:vAlign w:val="center"/>
          </w:tcPr>
          <w:p>
            <w:pPr>
              <w:pStyle w:val="2"/>
              <w:adjustRightInd w:val="0"/>
              <w:snapToGrid w:val="0"/>
              <w:spacing w:line="560" w:lineRule="exact"/>
              <w:ind w:firstLine="0"/>
              <w:jc w:val="center"/>
              <w:rPr>
                <w:rFonts w:ascii="Times New Roman" w:hAnsi="Times New Roman" w:eastAsia="仿宋_GB2312" w:cs="Times New Roman"/>
                <w:b/>
                <w:bCs/>
              </w:rPr>
            </w:pPr>
            <w:r>
              <w:rPr>
                <w:rFonts w:ascii="Times New Roman" w:hAnsi="Times New Roman" w:eastAsia="仿宋_GB2312" w:cs="Times New Roman"/>
                <w:b/>
                <w:bCs/>
              </w:rPr>
              <w:t>作  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1</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《祖国永远是春天》</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陈克正</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陆祖龙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2</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《走向明天》</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陈克正</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宪斌、士心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3</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《中国春潮》</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陈奎、李楠</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孟宪斌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4</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《筑梦的地方》</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河湟风</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张广才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5</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《行进在祖国大地上》</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贺东久</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沈亚威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6</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《我的中国心》</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黄</w:t>
            </w:r>
            <w:r>
              <w:rPr>
                <w:rFonts w:ascii="Times New Roman" w:hAnsi="Times New Roman" w:eastAsia="仿宋"/>
                <w:color w:val="000000"/>
                <w:kern w:val="0"/>
                <w:sz w:val="24"/>
                <w:lang w:bidi="ar"/>
              </w:rPr>
              <w:t>霑</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王福龄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7</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《领航》</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黄志文</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崔臻和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8</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sz w:val="24"/>
              </w:rPr>
            </w:pPr>
            <w:bookmarkStart w:id="0" w:name="bookmark38"/>
            <w:bookmarkEnd w:id="0"/>
            <w:bookmarkStart w:id="1" w:name="bookmark34"/>
            <w:bookmarkEnd w:id="1"/>
            <w:bookmarkStart w:id="2" w:name="bookmark37"/>
            <w:bookmarkEnd w:id="2"/>
            <w:bookmarkStart w:id="3" w:name="bookmark40"/>
            <w:bookmarkEnd w:id="3"/>
            <w:bookmarkStart w:id="4" w:name="bookmark33"/>
            <w:bookmarkEnd w:id="4"/>
            <w:bookmarkStart w:id="5" w:name="bookmark45"/>
            <w:bookmarkEnd w:id="5"/>
            <w:bookmarkStart w:id="6" w:name="bookmark31"/>
            <w:bookmarkEnd w:id="6"/>
            <w:r>
              <w:rPr>
                <w:rFonts w:ascii="Times New Roman" w:hAnsi="Times New Roman" w:eastAsia="仿宋_GB2312"/>
                <w:color w:val="000000"/>
                <w:kern w:val="0"/>
                <w:sz w:val="24"/>
                <w:lang w:bidi="ar"/>
              </w:rPr>
              <w:t>《在灿烂阳光下》</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集体词</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印青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9</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《把一切献给党》</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季峰</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印青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10</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《走进新时代》</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蒋开儒</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印青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11</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《中国的微笑》</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蒋士枚</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12</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《啊，中华，我的祖国》</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凯传</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瞿希贤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13</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sz w:val="24"/>
              </w:rPr>
            </w:pPr>
            <w:bookmarkStart w:id="7" w:name="bookmark55"/>
            <w:bookmarkEnd w:id="7"/>
            <w:bookmarkStart w:id="8" w:name="bookmark48"/>
            <w:bookmarkEnd w:id="8"/>
            <w:r>
              <w:rPr>
                <w:rFonts w:ascii="Times New Roman" w:hAnsi="Times New Roman" w:eastAsia="仿宋_GB2312"/>
                <w:color w:val="000000"/>
                <w:kern w:val="0"/>
                <w:sz w:val="24"/>
                <w:lang w:bidi="ar"/>
              </w:rPr>
              <w:t>《永远和人民在一起》</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李朝润</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吴小平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14</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《奔向光辉的前程》</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林德冠</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沈宝纲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15</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《祖国，我永远热爱你》</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刘合庄</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李正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16</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sz w:val="24"/>
              </w:rPr>
            </w:pPr>
            <w:bookmarkStart w:id="9" w:name="bookmark59"/>
            <w:bookmarkEnd w:id="9"/>
            <w:bookmarkStart w:id="10" w:name="bookmark60"/>
            <w:bookmarkEnd w:id="10"/>
            <w:r>
              <w:rPr>
                <w:rFonts w:ascii="Times New Roman" w:hAnsi="Times New Roman" w:eastAsia="仿宋_GB2312"/>
                <w:color w:val="000000"/>
                <w:kern w:val="0"/>
                <w:sz w:val="24"/>
                <w:lang w:bidi="ar"/>
              </w:rPr>
              <w:t>《你永远在我心中歌唱》</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刘志康</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朱良镇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17</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《忆秦娥•娄山关》</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毛泽东</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郑律成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18</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《红旗飘飘》</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乔方</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19</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《江山多娇》</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秦庚云</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陈述刘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20</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《天路》</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屈塬</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印青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21</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《我爱你，中国》</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瞿琮</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郑秋枫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22</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《致祖国》</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任卫新</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孟卫东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23</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《多情的土地》</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任志萍</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施光南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24</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《大漠之夜》</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邵永强</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尚德义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25</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《向往西藏》</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邵永强</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尚德义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26</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《中国到了兴旺的时候》</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石祥</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李遇秋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27</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《迎风飘扬的旗》</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唐跃生</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28</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《祖国万岁》</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唐跃生</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29</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《中国之梦》</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田地</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印青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30</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《中华之魂》</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佟文西</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冯仲华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31</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《祖国在前进》</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王健</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谷建芬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32</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《国 家》</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王平久</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金培达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33</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《赞赞新时代》</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王平久</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常石磊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34</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《中国梦，美丽的梦》</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吴善翎</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李延忠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35</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《使命》</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向党、蔡鑫</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王志杰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36</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《故乡的云》</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小轩</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谭健常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37</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《江山》</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晓光</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印青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38</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《红旗颂》</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薛锡祥</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吕其明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39</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《中国梦》</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杨湘粤</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崔臻和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40</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《追寻》</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张和平</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sz w:val="24"/>
              </w:rPr>
            </w:pPr>
            <w:r>
              <w:rPr>
                <w:rFonts w:ascii="Times New Roman" w:hAnsi="Times New Roman" w:eastAsia="仿宋_GB2312"/>
                <w:color w:val="000000"/>
                <w:kern w:val="0"/>
                <w:sz w:val="24"/>
                <w:lang w:bidi="ar"/>
              </w:rPr>
              <w:t>舒楠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41</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《我和我的祖国》</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张黎</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秦咏诚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42</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《十送红军》</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张士燮</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朱正本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43</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《我心中的祖国》</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张世荣</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李执中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44</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《祖国永在我心中》</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赵兰</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尚德义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45</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《祖国，你是我心中永远的歌》</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赵丽宏</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陆在易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46</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《中国红》</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郑良文</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杨晓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47</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《这一片土地就是母亲》</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郑南</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郑克宁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48</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《不忘初心》</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朱海</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舒楠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49</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《我们的新时代》</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朱海</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胡廷江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50</w:t>
            </w:r>
          </w:p>
        </w:tc>
        <w:tc>
          <w:tcPr>
            <w:tcW w:w="1983"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《光荣与梦想》</w:t>
            </w:r>
          </w:p>
        </w:tc>
        <w:tc>
          <w:tcPr>
            <w:tcW w:w="1250"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总政集体</w:t>
            </w:r>
          </w:p>
        </w:tc>
        <w:tc>
          <w:tcPr>
            <w:tcW w:w="1194"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赵麟</w:t>
            </w:r>
          </w:p>
        </w:tc>
      </w:tr>
    </w:tbl>
    <w:p>
      <w:pPr>
        <w:pStyle w:val="2"/>
        <w:ind w:firstLine="0"/>
        <w:jc w:val="both"/>
        <w:rPr>
          <w:rFonts w:ascii="Times New Roman" w:hAnsi="Times New Roman" w:eastAsia="黑体" w:cs="Times New Roman"/>
          <w:sz w:val="32"/>
          <w:szCs w:val="32"/>
        </w:rPr>
      </w:pPr>
      <w:r>
        <w:rPr>
          <w:rFonts w:ascii="Times New Roman" w:hAnsi="Times New Roman" w:eastAsia="方正黑体_GBK" w:cs="Times New Roman"/>
          <w:bCs/>
          <w:sz w:val="32"/>
          <w:szCs w:val="32"/>
        </w:rPr>
        <w:t>二、重唱项目</w:t>
      </w:r>
      <w:r>
        <w:rPr>
          <w:rFonts w:ascii="Times New Roman" w:hAnsi="Times New Roman" w:eastAsia="黑体" w:cs="Times New Roman"/>
          <w:sz w:val="32"/>
          <w:szCs w:val="32"/>
        </w:rPr>
        <w:t>（30首）</w:t>
      </w:r>
    </w:p>
    <w:tbl>
      <w:tblPr>
        <w:tblStyle w:val="8"/>
        <w:tblW w:w="50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3487"/>
        <w:gridCol w:w="2179"/>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pStyle w:val="2"/>
              <w:adjustRightInd w:val="0"/>
              <w:snapToGrid w:val="0"/>
              <w:spacing w:line="560" w:lineRule="exact"/>
              <w:ind w:firstLine="0"/>
              <w:jc w:val="center"/>
              <w:rPr>
                <w:rFonts w:ascii="Times New Roman" w:hAnsi="Times New Roman" w:eastAsia="仿宋_GB2312" w:cs="Times New Roman"/>
                <w:b/>
                <w:bCs/>
              </w:rPr>
            </w:pPr>
            <w:r>
              <w:rPr>
                <w:rFonts w:ascii="Times New Roman" w:hAnsi="Times New Roman" w:eastAsia="仿宋_GB2312" w:cs="Times New Roman"/>
                <w:b/>
                <w:bCs/>
              </w:rPr>
              <w:t>序号</w:t>
            </w:r>
          </w:p>
        </w:tc>
        <w:tc>
          <w:tcPr>
            <w:tcW w:w="1987" w:type="pct"/>
            <w:vAlign w:val="center"/>
          </w:tcPr>
          <w:p>
            <w:pPr>
              <w:pStyle w:val="2"/>
              <w:adjustRightInd w:val="0"/>
              <w:snapToGrid w:val="0"/>
              <w:spacing w:line="560" w:lineRule="exact"/>
              <w:ind w:firstLine="0"/>
              <w:jc w:val="center"/>
              <w:rPr>
                <w:rFonts w:ascii="Times New Roman" w:hAnsi="Times New Roman" w:eastAsia="仿宋_GB2312" w:cs="Times New Roman"/>
                <w:b/>
                <w:bCs/>
              </w:rPr>
            </w:pPr>
            <w:r>
              <w:rPr>
                <w:rFonts w:ascii="Times New Roman" w:hAnsi="Times New Roman" w:eastAsia="仿宋_GB2312" w:cs="Times New Roman"/>
                <w:b/>
                <w:bCs/>
              </w:rPr>
              <w:t>曲目名称</w:t>
            </w:r>
          </w:p>
        </w:tc>
        <w:tc>
          <w:tcPr>
            <w:tcW w:w="1242" w:type="pct"/>
            <w:vAlign w:val="center"/>
          </w:tcPr>
          <w:p>
            <w:pPr>
              <w:pStyle w:val="2"/>
              <w:adjustRightInd w:val="0"/>
              <w:snapToGrid w:val="0"/>
              <w:spacing w:line="560" w:lineRule="exact"/>
              <w:ind w:firstLine="0"/>
              <w:jc w:val="center"/>
              <w:rPr>
                <w:rFonts w:ascii="Times New Roman" w:hAnsi="Times New Roman" w:eastAsia="仿宋_GB2312" w:cs="Times New Roman"/>
                <w:b/>
                <w:bCs/>
              </w:rPr>
            </w:pPr>
            <w:r>
              <w:rPr>
                <w:rFonts w:ascii="Times New Roman" w:hAnsi="Times New Roman" w:eastAsia="仿宋_GB2312" w:cs="Times New Roman"/>
                <w:b/>
                <w:bCs/>
              </w:rPr>
              <w:t>作  词</w:t>
            </w:r>
          </w:p>
        </w:tc>
        <w:tc>
          <w:tcPr>
            <w:tcW w:w="1197" w:type="pct"/>
            <w:vAlign w:val="center"/>
          </w:tcPr>
          <w:p>
            <w:pPr>
              <w:pStyle w:val="2"/>
              <w:adjustRightInd w:val="0"/>
              <w:snapToGrid w:val="0"/>
              <w:spacing w:line="560" w:lineRule="exact"/>
              <w:ind w:firstLine="0"/>
              <w:jc w:val="center"/>
              <w:rPr>
                <w:rFonts w:ascii="Times New Roman" w:hAnsi="Times New Roman" w:eastAsia="仿宋_GB2312" w:cs="Times New Roman"/>
                <w:b/>
                <w:bCs/>
              </w:rPr>
            </w:pPr>
            <w:r>
              <w:rPr>
                <w:rFonts w:ascii="Times New Roman" w:hAnsi="Times New Roman" w:eastAsia="仿宋_GB2312" w:cs="Times New Roman"/>
                <w:b/>
                <w:bCs/>
              </w:rPr>
              <w:t>作  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b/>
                <w:bCs/>
                <w:sz w:val="24"/>
              </w:rPr>
            </w:pPr>
            <w:r>
              <w:rPr>
                <w:rFonts w:ascii="Times New Roman" w:hAnsi="Times New Roman" w:eastAsia="仿宋_GB2312"/>
                <w:color w:val="000000"/>
                <w:kern w:val="0"/>
                <w:sz w:val="24"/>
                <w:lang w:bidi="ar"/>
              </w:rPr>
              <w:t>1</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《我们的新时代》</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朱海</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胡廷江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b/>
                <w:bCs/>
                <w:sz w:val="24"/>
              </w:rPr>
            </w:pPr>
            <w:r>
              <w:rPr>
                <w:rFonts w:ascii="Times New Roman" w:hAnsi="Times New Roman" w:eastAsia="仿宋_GB2312"/>
                <w:color w:val="000000"/>
                <w:kern w:val="0"/>
                <w:sz w:val="24"/>
                <w:lang w:bidi="ar"/>
              </w:rPr>
              <w:t>2</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《故乡之恋》</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高守信</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西藏民歌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3</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《信仰》</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杨国文、闻艺</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孟文豪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4</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《蓝天下》</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子敬</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王沛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5</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《沂蒙山歌》</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纪清连</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山东民歌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6</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《思乡》</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韦翰章</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黄自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7</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《追梦路上》</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王强进</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张广才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8</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《绿叶对根的情意》</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王健</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谷建芬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9</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《我和2035有个约定》</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何沐阳</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何沐阳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10</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《领航新征程》</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王晓岭</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谢振强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11</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《祖国，慈祥的母亲》</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张鸿西</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陆在易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12</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《丰收歌》</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黄素嘉</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朱南溪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13</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《走进春天》</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彭庆元</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14</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《国泰民安》</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吴立群</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徐梦雅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15</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《中国是支唱不完的歌》</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蒋士枚</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16</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《洪湖水浪打浪》</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张敬安、欧阳谦叔</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张敬安、欧阳谦叔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17</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《加油干》</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王磊、师鹏</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褚桂仁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18</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《幸福中国一起走》</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李劲</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栾凯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19</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《天南地北唱中华》</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王俊杰</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张天赋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20</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《我爱这片黄土地》</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白倚帆</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邬浩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21</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《旱天雷》</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黎乔筑</w:t>
            </w:r>
          </w:p>
        </w:tc>
        <w:tc>
          <w:tcPr>
            <w:tcW w:w="1197" w:type="pct"/>
            <w:vAlign w:val="center"/>
          </w:tcPr>
          <w:p>
            <w:pPr>
              <w:adjustRightInd w:val="0"/>
              <w:snapToGrid w:val="0"/>
              <w:spacing w:line="560" w:lineRule="exact"/>
              <w:jc w:val="center"/>
              <w:rPr>
                <w:rFonts w:ascii="Times New Roman" w:hAnsi="Times New Roman"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22</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《天路》</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屈塬</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印青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23</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《在那遥远的地方》</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青海民歌</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王洛宾整理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24</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《等你到天明》</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哈萨克族民歌</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王洛宾整理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25</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《欢乐的那达慕》</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佚名</w:t>
            </w:r>
          </w:p>
        </w:tc>
        <w:tc>
          <w:tcPr>
            <w:tcW w:w="1197" w:type="pct"/>
            <w:vAlign w:val="center"/>
          </w:tcPr>
          <w:p>
            <w:pPr>
              <w:adjustRightInd w:val="0"/>
              <w:snapToGrid w:val="0"/>
              <w:spacing w:line="560" w:lineRule="exact"/>
              <w:jc w:val="center"/>
              <w:rPr>
                <w:rFonts w:ascii="Times New Roman" w:hAnsi="Times New Roman"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26</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《远航》</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陈除</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朱践耳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27</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《最美中国人》</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陈维东</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杨一博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28</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《相约未来》</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陈貌</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郭长社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29</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《弹起我心爱的土琵琶》</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芦艺</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吕其明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30</w:t>
            </w:r>
          </w:p>
        </w:tc>
        <w:tc>
          <w:tcPr>
            <w:tcW w:w="198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《天下英雄》</w:t>
            </w:r>
          </w:p>
        </w:tc>
        <w:tc>
          <w:tcPr>
            <w:tcW w:w="1242"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陈道斌</w:t>
            </w:r>
          </w:p>
        </w:tc>
        <w:tc>
          <w:tcPr>
            <w:tcW w:w="1197" w:type="pct"/>
            <w:vAlign w:val="center"/>
          </w:tcPr>
          <w:p>
            <w:pPr>
              <w:widowControl/>
              <w:adjustRightInd w:val="0"/>
              <w:snapToGrid w:val="0"/>
              <w:spacing w:line="5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徐沛东</w:t>
            </w:r>
          </w:p>
        </w:tc>
      </w:tr>
    </w:tbl>
    <w:p>
      <w:pPr>
        <w:pStyle w:val="2"/>
        <w:spacing w:line="360" w:lineRule="auto"/>
        <w:ind w:firstLine="0"/>
        <w:rPr>
          <w:rFonts w:ascii="Times New Roman" w:hAnsi="Times New Roman" w:eastAsia="仿宋_GB2312" w:cs="Times New Roman"/>
        </w:rPr>
        <w:sectPr>
          <w:footerReference r:id="rId3" w:type="default"/>
          <w:pgSz w:w="11906" w:h="16838"/>
          <w:pgMar w:top="1440" w:right="1700" w:bottom="1440" w:left="1800" w:header="851" w:footer="992" w:gutter="0"/>
          <w:cols w:space="425" w:num="1"/>
          <w:docGrid w:type="lines" w:linePitch="312" w:charSpace="0"/>
        </w:sectPr>
      </w:pPr>
    </w:p>
    <w:p>
      <w:pPr>
        <w:pStyle w:val="2"/>
        <w:ind w:firstLine="0"/>
        <w:rPr>
          <w:rFonts w:ascii="Times New Roman" w:hAnsi="Times New Roman" w:eastAsia="黑体" w:cs="Times New Roman"/>
          <w:sz w:val="28"/>
          <w:szCs w:val="28"/>
        </w:rPr>
      </w:pPr>
      <w:r>
        <w:rPr>
          <w:rFonts w:ascii="Times New Roman" w:hAnsi="Times New Roman" w:eastAsia="黑体" w:cs="Times New Roman"/>
          <w:sz w:val="28"/>
          <w:szCs w:val="28"/>
        </w:rPr>
        <w:t>附件2</w:t>
      </w:r>
    </w:p>
    <w:p>
      <w:pPr>
        <w:pStyle w:val="2"/>
        <w:ind w:firstLine="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第十七届广东大学生校园文体艺术季合唱大赛学校报名汇总表</w:t>
      </w:r>
    </w:p>
    <w:p>
      <w:pPr>
        <w:pStyle w:val="2"/>
        <w:ind w:firstLine="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77"/>
        <w:gridCol w:w="1499"/>
        <w:gridCol w:w="3473"/>
        <w:gridCol w:w="258"/>
        <w:gridCol w:w="1148"/>
        <w:gridCol w:w="1405"/>
        <w:gridCol w:w="1405"/>
        <w:gridCol w:w="14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pct"/>
            <w:gridSpan w:val="5"/>
            <w:tcBorders>
              <w:top w:val="nil"/>
              <w:left w:val="nil"/>
              <w:bottom w:val="single" w:color="auto" w:sz="4" w:space="0"/>
              <w:right w:val="nil"/>
            </w:tcBorders>
            <w:vAlign w:val="center"/>
          </w:tcPr>
          <w:p>
            <w:pPr>
              <w:pStyle w:val="2"/>
              <w:spacing w:line="360" w:lineRule="auto"/>
              <w:ind w:firstLine="0"/>
              <w:rPr>
                <w:rFonts w:ascii="Times New Roman" w:hAnsi="Times New Roman" w:eastAsia="仿宋_GB2312" w:cs="Times New Roman"/>
              </w:rPr>
            </w:pPr>
            <w:r>
              <w:rPr>
                <w:rFonts w:ascii="Times New Roman" w:hAnsi="Times New Roman" w:eastAsia="仿宋_GB2312" w:cs="Times New Roman"/>
                <w:sz w:val="28"/>
                <w:szCs w:val="28"/>
              </w:rPr>
              <w:t>学校团委名称（公章）：</w:t>
            </w:r>
          </w:p>
        </w:tc>
        <w:tc>
          <w:tcPr>
            <w:tcW w:w="2467" w:type="pct"/>
            <w:gridSpan w:val="5"/>
            <w:tcBorders>
              <w:top w:val="nil"/>
              <w:left w:val="nil"/>
              <w:bottom w:val="single" w:color="auto" w:sz="4" w:space="0"/>
              <w:right w:val="nil"/>
            </w:tcBorders>
            <w:vAlign w:val="center"/>
          </w:tcPr>
          <w:p>
            <w:pPr>
              <w:pStyle w:val="2"/>
              <w:spacing w:line="360" w:lineRule="auto"/>
              <w:ind w:firstLine="0"/>
              <w:rPr>
                <w:rFonts w:ascii="Times New Roman" w:hAnsi="Times New Roman" w:eastAsia="仿宋_GB2312" w:cs="Times New Roman"/>
                <w:sz w:val="28"/>
                <w:szCs w:val="28"/>
              </w:rPr>
            </w:pPr>
            <w:r>
              <w:rPr>
                <w:rFonts w:ascii="Times New Roman" w:hAnsi="Times New Roman" w:eastAsia="仿宋_GB2312" w:cs="Times New Roman"/>
                <w:sz w:val="28"/>
                <w:szCs w:val="28"/>
              </w:rPr>
              <w:t>带队教师：姓名+电话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345"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w:t>
            </w:r>
          </w:p>
        </w:tc>
        <w:tc>
          <w:tcPr>
            <w:tcW w:w="529"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组别</w:t>
            </w:r>
          </w:p>
        </w:tc>
        <w:tc>
          <w:tcPr>
            <w:tcW w:w="1226"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曲目名称</w:t>
            </w:r>
          </w:p>
        </w:tc>
        <w:tc>
          <w:tcPr>
            <w:tcW w:w="496" w:type="pct"/>
            <w:gridSpan w:val="2"/>
            <w:tcBorders>
              <w:top w:val="single" w:color="auto" w:sz="4" w:space="0"/>
            </w:tcBorders>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是否原创</w:t>
            </w:r>
          </w:p>
        </w:tc>
        <w:tc>
          <w:tcPr>
            <w:tcW w:w="496"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演员人数</w:t>
            </w:r>
          </w:p>
        </w:tc>
        <w:tc>
          <w:tcPr>
            <w:tcW w:w="496"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伴奏人数</w:t>
            </w:r>
          </w:p>
        </w:tc>
        <w:tc>
          <w:tcPr>
            <w:tcW w:w="498"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时长</w:t>
            </w:r>
          </w:p>
        </w:tc>
        <w:tc>
          <w:tcPr>
            <w:tcW w:w="570"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41" w:type="pct"/>
            <w:vMerge w:val="restart"/>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345" w:type="pct"/>
            <w:vMerge w:val="restart"/>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合唱</w:t>
            </w:r>
          </w:p>
        </w:tc>
        <w:tc>
          <w:tcPr>
            <w:tcW w:w="529" w:type="pct"/>
            <w:vMerge w:val="restart"/>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普通组</w:t>
            </w:r>
          </w:p>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专业组</w:t>
            </w:r>
          </w:p>
        </w:tc>
        <w:tc>
          <w:tcPr>
            <w:tcW w:w="1226" w:type="pct"/>
            <w:vAlign w:val="center"/>
          </w:tcPr>
          <w:p>
            <w:pPr>
              <w:pStyle w:val="2"/>
              <w:spacing w:line="360" w:lineRule="auto"/>
              <w:ind w:firstLine="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必选：</w:t>
            </w:r>
          </w:p>
        </w:tc>
        <w:tc>
          <w:tcPr>
            <w:tcW w:w="496" w:type="pct"/>
            <w:gridSpan w:val="2"/>
            <w:vAlign w:val="center"/>
          </w:tcPr>
          <w:p>
            <w:pPr>
              <w:pStyle w:val="2"/>
              <w:spacing w:line="360" w:lineRule="auto"/>
              <w:ind w:firstLine="0"/>
              <w:jc w:val="center"/>
              <w:rPr>
                <w:rFonts w:ascii="Times New Roman" w:hAnsi="Times New Roman" w:eastAsia="仿宋_GB2312" w:cs="Times New Roman"/>
                <w:sz w:val="28"/>
                <w:szCs w:val="28"/>
              </w:rPr>
            </w:pPr>
          </w:p>
        </w:tc>
        <w:tc>
          <w:tcPr>
            <w:tcW w:w="496" w:type="pct"/>
            <w:vAlign w:val="center"/>
          </w:tcPr>
          <w:p>
            <w:pPr>
              <w:pStyle w:val="2"/>
              <w:spacing w:line="360" w:lineRule="auto"/>
              <w:ind w:firstLine="0"/>
              <w:jc w:val="center"/>
              <w:rPr>
                <w:rFonts w:ascii="Times New Roman" w:hAnsi="Times New Roman" w:eastAsia="仿宋_GB2312" w:cs="Times New Roman"/>
                <w:sz w:val="28"/>
                <w:szCs w:val="28"/>
              </w:rPr>
            </w:pPr>
          </w:p>
        </w:tc>
        <w:tc>
          <w:tcPr>
            <w:tcW w:w="496" w:type="pct"/>
            <w:vAlign w:val="center"/>
          </w:tcPr>
          <w:p>
            <w:pPr>
              <w:pStyle w:val="2"/>
              <w:spacing w:line="360" w:lineRule="auto"/>
              <w:ind w:firstLine="0"/>
              <w:jc w:val="center"/>
              <w:rPr>
                <w:rFonts w:ascii="Times New Roman" w:hAnsi="Times New Roman" w:eastAsia="仿宋_GB2312" w:cs="Times New Roman"/>
                <w:sz w:val="28"/>
                <w:szCs w:val="28"/>
              </w:rPr>
            </w:pPr>
          </w:p>
        </w:tc>
        <w:tc>
          <w:tcPr>
            <w:tcW w:w="498" w:type="pct"/>
            <w:vAlign w:val="center"/>
          </w:tcPr>
          <w:p>
            <w:pPr>
              <w:pStyle w:val="2"/>
              <w:spacing w:line="360" w:lineRule="auto"/>
              <w:ind w:firstLine="0"/>
              <w:jc w:val="center"/>
              <w:rPr>
                <w:rFonts w:ascii="Times New Roman" w:hAnsi="Times New Roman" w:eastAsia="仿宋_GB2312" w:cs="Times New Roman"/>
                <w:sz w:val="28"/>
                <w:szCs w:val="28"/>
              </w:rPr>
            </w:pPr>
          </w:p>
        </w:tc>
        <w:tc>
          <w:tcPr>
            <w:tcW w:w="570" w:type="pct"/>
            <w:vAlign w:val="center"/>
          </w:tcPr>
          <w:p>
            <w:pPr>
              <w:pStyle w:val="2"/>
              <w:spacing w:line="360" w:lineRule="auto"/>
              <w:ind w:firstLine="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41" w:type="pct"/>
            <w:vMerge w:val="continue"/>
            <w:vAlign w:val="center"/>
          </w:tcPr>
          <w:p>
            <w:pPr>
              <w:pStyle w:val="2"/>
              <w:spacing w:line="360" w:lineRule="auto"/>
              <w:ind w:firstLine="0"/>
              <w:jc w:val="center"/>
              <w:rPr>
                <w:rFonts w:ascii="Times New Roman" w:hAnsi="Times New Roman" w:eastAsia="仿宋_GB2312" w:cs="Times New Roman"/>
                <w:sz w:val="28"/>
                <w:szCs w:val="28"/>
              </w:rPr>
            </w:pPr>
          </w:p>
        </w:tc>
        <w:tc>
          <w:tcPr>
            <w:tcW w:w="345" w:type="pct"/>
            <w:vMerge w:val="continue"/>
            <w:vAlign w:val="center"/>
          </w:tcPr>
          <w:p>
            <w:pPr>
              <w:pStyle w:val="2"/>
              <w:spacing w:line="360" w:lineRule="auto"/>
              <w:ind w:firstLine="0"/>
              <w:jc w:val="center"/>
              <w:rPr>
                <w:rFonts w:ascii="Times New Roman" w:hAnsi="Times New Roman" w:eastAsia="仿宋_GB2312" w:cs="Times New Roman"/>
                <w:sz w:val="28"/>
                <w:szCs w:val="28"/>
              </w:rPr>
            </w:pPr>
          </w:p>
        </w:tc>
        <w:tc>
          <w:tcPr>
            <w:tcW w:w="529" w:type="pct"/>
            <w:vMerge w:val="continue"/>
            <w:vAlign w:val="center"/>
          </w:tcPr>
          <w:p>
            <w:pPr>
              <w:pStyle w:val="2"/>
              <w:spacing w:line="360" w:lineRule="auto"/>
              <w:ind w:firstLine="0"/>
              <w:jc w:val="center"/>
              <w:rPr>
                <w:rFonts w:ascii="Times New Roman" w:hAnsi="Times New Roman" w:eastAsia="仿宋_GB2312" w:cs="Times New Roman"/>
                <w:sz w:val="28"/>
                <w:szCs w:val="28"/>
              </w:rPr>
            </w:pPr>
          </w:p>
        </w:tc>
        <w:tc>
          <w:tcPr>
            <w:tcW w:w="1226" w:type="pct"/>
            <w:vAlign w:val="center"/>
          </w:tcPr>
          <w:p>
            <w:pPr>
              <w:pStyle w:val="2"/>
              <w:spacing w:line="360" w:lineRule="auto"/>
              <w:ind w:firstLine="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自选：</w:t>
            </w:r>
          </w:p>
        </w:tc>
        <w:tc>
          <w:tcPr>
            <w:tcW w:w="496" w:type="pct"/>
            <w:gridSpan w:val="2"/>
            <w:vAlign w:val="center"/>
          </w:tcPr>
          <w:p>
            <w:pPr>
              <w:pStyle w:val="2"/>
              <w:spacing w:line="360" w:lineRule="auto"/>
              <w:ind w:firstLine="0"/>
              <w:jc w:val="center"/>
              <w:rPr>
                <w:rFonts w:ascii="Times New Roman" w:hAnsi="Times New Roman" w:eastAsia="仿宋_GB2312" w:cs="Times New Roman"/>
                <w:sz w:val="28"/>
                <w:szCs w:val="28"/>
              </w:rPr>
            </w:pPr>
          </w:p>
        </w:tc>
        <w:tc>
          <w:tcPr>
            <w:tcW w:w="496" w:type="pct"/>
            <w:vAlign w:val="center"/>
          </w:tcPr>
          <w:p>
            <w:pPr>
              <w:pStyle w:val="2"/>
              <w:spacing w:line="360" w:lineRule="auto"/>
              <w:ind w:firstLine="0"/>
              <w:jc w:val="center"/>
              <w:rPr>
                <w:rFonts w:ascii="Times New Roman" w:hAnsi="Times New Roman" w:eastAsia="仿宋_GB2312" w:cs="Times New Roman"/>
                <w:sz w:val="28"/>
                <w:szCs w:val="28"/>
              </w:rPr>
            </w:pPr>
          </w:p>
        </w:tc>
        <w:tc>
          <w:tcPr>
            <w:tcW w:w="496" w:type="pct"/>
            <w:vAlign w:val="center"/>
          </w:tcPr>
          <w:p>
            <w:pPr>
              <w:pStyle w:val="2"/>
              <w:spacing w:line="360" w:lineRule="auto"/>
              <w:ind w:firstLine="0"/>
              <w:jc w:val="center"/>
              <w:rPr>
                <w:rFonts w:ascii="Times New Roman" w:hAnsi="Times New Roman" w:eastAsia="仿宋_GB2312" w:cs="Times New Roman"/>
                <w:sz w:val="28"/>
                <w:szCs w:val="28"/>
              </w:rPr>
            </w:pPr>
          </w:p>
        </w:tc>
        <w:tc>
          <w:tcPr>
            <w:tcW w:w="498" w:type="pct"/>
            <w:vAlign w:val="center"/>
          </w:tcPr>
          <w:p>
            <w:pPr>
              <w:pStyle w:val="2"/>
              <w:spacing w:line="360" w:lineRule="auto"/>
              <w:ind w:firstLine="0"/>
              <w:jc w:val="center"/>
              <w:rPr>
                <w:rFonts w:ascii="Times New Roman" w:hAnsi="Times New Roman" w:eastAsia="仿宋_GB2312" w:cs="Times New Roman"/>
                <w:sz w:val="28"/>
                <w:szCs w:val="28"/>
              </w:rPr>
            </w:pPr>
          </w:p>
        </w:tc>
        <w:tc>
          <w:tcPr>
            <w:tcW w:w="570" w:type="pct"/>
            <w:vAlign w:val="center"/>
          </w:tcPr>
          <w:p>
            <w:pPr>
              <w:pStyle w:val="2"/>
              <w:spacing w:line="360" w:lineRule="auto"/>
              <w:ind w:firstLine="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41" w:type="pct"/>
            <w:vMerge w:val="restart"/>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345" w:type="pct"/>
            <w:vMerge w:val="restart"/>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重唱</w:t>
            </w:r>
          </w:p>
        </w:tc>
        <w:tc>
          <w:tcPr>
            <w:tcW w:w="529" w:type="pct"/>
            <w:vMerge w:val="restart"/>
            <w:vAlign w:val="center"/>
          </w:tcPr>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普通组</w:t>
            </w:r>
          </w:p>
          <w:p>
            <w:pPr>
              <w:pStyle w:val="2"/>
              <w:spacing w:line="360" w:lineRule="auto"/>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专业组</w:t>
            </w:r>
          </w:p>
        </w:tc>
        <w:tc>
          <w:tcPr>
            <w:tcW w:w="1226" w:type="pct"/>
            <w:vAlign w:val="center"/>
          </w:tcPr>
          <w:p>
            <w:pPr>
              <w:pStyle w:val="2"/>
              <w:spacing w:line="360" w:lineRule="auto"/>
              <w:ind w:firstLine="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曲目1：</w:t>
            </w:r>
          </w:p>
        </w:tc>
        <w:tc>
          <w:tcPr>
            <w:tcW w:w="496" w:type="pct"/>
            <w:gridSpan w:val="2"/>
            <w:vAlign w:val="center"/>
          </w:tcPr>
          <w:p>
            <w:pPr>
              <w:pStyle w:val="2"/>
              <w:spacing w:line="360" w:lineRule="auto"/>
              <w:ind w:firstLine="0"/>
              <w:jc w:val="center"/>
              <w:rPr>
                <w:rFonts w:ascii="Times New Roman" w:hAnsi="Times New Roman" w:eastAsia="仿宋_GB2312" w:cs="Times New Roman"/>
                <w:sz w:val="28"/>
                <w:szCs w:val="28"/>
              </w:rPr>
            </w:pPr>
          </w:p>
        </w:tc>
        <w:tc>
          <w:tcPr>
            <w:tcW w:w="496" w:type="pct"/>
            <w:vAlign w:val="center"/>
          </w:tcPr>
          <w:p>
            <w:pPr>
              <w:pStyle w:val="2"/>
              <w:spacing w:line="360" w:lineRule="auto"/>
              <w:ind w:firstLine="0"/>
              <w:jc w:val="center"/>
              <w:rPr>
                <w:rFonts w:ascii="Times New Roman" w:hAnsi="Times New Roman" w:eastAsia="仿宋_GB2312" w:cs="Times New Roman"/>
                <w:sz w:val="28"/>
                <w:szCs w:val="28"/>
              </w:rPr>
            </w:pPr>
          </w:p>
        </w:tc>
        <w:tc>
          <w:tcPr>
            <w:tcW w:w="496" w:type="pct"/>
            <w:vAlign w:val="center"/>
          </w:tcPr>
          <w:p>
            <w:pPr>
              <w:pStyle w:val="2"/>
              <w:spacing w:line="360" w:lineRule="auto"/>
              <w:ind w:firstLine="0"/>
              <w:jc w:val="center"/>
              <w:rPr>
                <w:rFonts w:ascii="Times New Roman" w:hAnsi="Times New Roman" w:eastAsia="仿宋_GB2312" w:cs="Times New Roman"/>
                <w:sz w:val="28"/>
                <w:szCs w:val="28"/>
              </w:rPr>
            </w:pPr>
          </w:p>
        </w:tc>
        <w:tc>
          <w:tcPr>
            <w:tcW w:w="498" w:type="pct"/>
            <w:vAlign w:val="center"/>
          </w:tcPr>
          <w:p>
            <w:pPr>
              <w:pStyle w:val="2"/>
              <w:spacing w:line="360" w:lineRule="auto"/>
              <w:ind w:firstLine="0"/>
              <w:jc w:val="center"/>
              <w:rPr>
                <w:rFonts w:ascii="Times New Roman" w:hAnsi="Times New Roman" w:eastAsia="仿宋_GB2312" w:cs="Times New Roman"/>
                <w:sz w:val="28"/>
                <w:szCs w:val="28"/>
              </w:rPr>
            </w:pPr>
          </w:p>
        </w:tc>
        <w:tc>
          <w:tcPr>
            <w:tcW w:w="570" w:type="pct"/>
            <w:vAlign w:val="center"/>
          </w:tcPr>
          <w:p>
            <w:pPr>
              <w:pStyle w:val="2"/>
              <w:spacing w:line="360" w:lineRule="auto"/>
              <w:ind w:firstLine="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41" w:type="pct"/>
            <w:vMerge w:val="continue"/>
            <w:vAlign w:val="center"/>
          </w:tcPr>
          <w:p>
            <w:pPr>
              <w:pStyle w:val="2"/>
              <w:spacing w:line="360" w:lineRule="auto"/>
              <w:ind w:firstLine="0"/>
              <w:jc w:val="center"/>
              <w:rPr>
                <w:rFonts w:ascii="Times New Roman" w:hAnsi="Times New Roman" w:eastAsia="仿宋_GB2312" w:cs="Times New Roman"/>
                <w:sz w:val="28"/>
                <w:szCs w:val="28"/>
              </w:rPr>
            </w:pPr>
          </w:p>
        </w:tc>
        <w:tc>
          <w:tcPr>
            <w:tcW w:w="345" w:type="pct"/>
            <w:vMerge w:val="continue"/>
            <w:vAlign w:val="center"/>
          </w:tcPr>
          <w:p>
            <w:pPr>
              <w:pStyle w:val="2"/>
              <w:spacing w:line="360" w:lineRule="auto"/>
              <w:ind w:firstLine="0"/>
              <w:jc w:val="center"/>
              <w:rPr>
                <w:rFonts w:ascii="Times New Roman" w:hAnsi="Times New Roman" w:eastAsia="仿宋_GB2312" w:cs="Times New Roman"/>
                <w:sz w:val="28"/>
                <w:szCs w:val="28"/>
              </w:rPr>
            </w:pPr>
          </w:p>
        </w:tc>
        <w:tc>
          <w:tcPr>
            <w:tcW w:w="529" w:type="pct"/>
            <w:vMerge w:val="continue"/>
            <w:vAlign w:val="center"/>
          </w:tcPr>
          <w:p>
            <w:pPr>
              <w:pStyle w:val="2"/>
              <w:spacing w:line="360" w:lineRule="auto"/>
              <w:ind w:firstLine="0"/>
              <w:jc w:val="center"/>
              <w:rPr>
                <w:rFonts w:ascii="Times New Roman" w:hAnsi="Times New Roman" w:eastAsia="仿宋_GB2312" w:cs="Times New Roman"/>
                <w:sz w:val="28"/>
                <w:szCs w:val="28"/>
              </w:rPr>
            </w:pPr>
          </w:p>
        </w:tc>
        <w:tc>
          <w:tcPr>
            <w:tcW w:w="1226" w:type="pct"/>
            <w:vAlign w:val="center"/>
          </w:tcPr>
          <w:p>
            <w:pPr>
              <w:pStyle w:val="2"/>
              <w:spacing w:line="360" w:lineRule="auto"/>
              <w:ind w:firstLine="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曲目2：</w:t>
            </w:r>
          </w:p>
        </w:tc>
        <w:tc>
          <w:tcPr>
            <w:tcW w:w="496" w:type="pct"/>
            <w:gridSpan w:val="2"/>
            <w:vAlign w:val="center"/>
          </w:tcPr>
          <w:p>
            <w:pPr>
              <w:pStyle w:val="2"/>
              <w:spacing w:line="360" w:lineRule="auto"/>
              <w:ind w:firstLine="0"/>
              <w:jc w:val="center"/>
              <w:rPr>
                <w:rFonts w:ascii="Times New Roman" w:hAnsi="Times New Roman" w:eastAsia="仿宋_GB2312" w:cs="Times New Roman"/>
                <w:sz w:val="28"/>
                <w:szCs w:val="28"/>
              </w:rPr>
            </w:pPr>
          </w:p>
        </w:tc>
        <w:tc>
          <w:tcPr>
            <w:tcW w:w="496" w:type="pct"/>
            <w:vAlign w:val="center"/>
          </w:tcPr>
          <w:p>
            <w:pPr>
              <w:pStyle w:val="2"/>
              <w:spacing w:line="360" w:lineRule="auto"/>
              <w:ind w:firstLine="0"/>
              <w:jc w:val="center"/>
              <w:rPr>
                <w:rFonts w:ascii="Times New Roman" w:hAnsi="Times New Roman" w:eastAsia="仿宋_GB2312" w:cs="Times New Roman"/>
                <w:sz w:val="28"/>
                <w:szCs w:val="28"/>
              </w:rPr>
            </w:pPr>
          </w:p>
        </w:tc>
        <w:tc>
          <w:tcPr>
            <w:tcW w:w="496" w:type="pct"/>
            <w:vAlign w:val="center"/>
          </w:tcPr>
          <w:p>
            <w:pPr>
              <w:pStyle w:val="2"/>
              <w:spacing w:line="360" w:lineRule="auto"/>
              <w:ind w:firstLine="0"/>
              <w:jc w:val="center"/>
              <w:rPr>
                <w:rFonts w:ascii="Times New Roman" w:hAnsi="Times New Roman" w:eastAsia="仿宋_GB2312" w:cs="Times New Roman"/>
                <w:sz w:val="28"/>
                <w:szCs w:val="28"/>
              </w:rPr>
            </w:pPr>
          </w:p>
        </w:tc>
        <w:tc>
          <w:tcPr>
            <w:tcW w:w="498" w:type="pct"/>
            <w:vAlign w:val="center"/>
          </w:tcPr>
          <w:p>
            <w:pPr>
              <w:pStyle w:val="2"/>
              <w:spacing w:line="360" w:lineRule="auto"/>
              <w:ind w:firstLine="0"/>
              <w:jc w:val="center"/>
              <w:rPr>
                <w:rFonts w:ascii="Times New Roman" w:hAnsi="Times New Roman" w:eastAsia="仿宋_GB2312" w:cs="Times New Roman"/>
                <w:sz w:val="28"/>
                <w:szCs w:val="28"/>
              </w:rPr>
            </w:pPr>
          </w:p>
        </w:tc>
        <w:tc>
          <w:tcPr>
            <w:tcW w:w="570" w:type="pct"/>
            <w:vAlign w:val="center"/>
          </w:tcPr>
          <w:p>
            <w:pPr>
              <w:pStyle w:val="2"/>
              <w:spacing w:line="360" w:lineRule="auto"/>
              <w:ind w:firstLine="0"/>
              <w:jc w:val="center"/>
              <w:rPr>
                <w:rFonts w:ascii="Times New Roman" w:hAnsi="Times New Roman" w:eastAsia="仿宋_GB2312" w:cs="Times New Roman"/>
                <w:sz w:val="28"/>
                <w:szCs w:val="28"/>
              </w:rPr>
            </w:pPr>
          </w:p>
        </w:tc>
      </w:tr>
    </w:tbl>
    <w:p>
      <w:pPr>
        <w:pStyle w:val="2"/>
        <w:ind w:right="716" w:rightChars="341" w:firstLine="0"/>
        <w:jc w:val="right"/>
        <w:rPr>
          <w:rFonts w:ascii="Times New Roman" w:hAnsi="Times New Roman" w:eastAsia="仿宋_GB2312" w:cs="Times New Roman"/>
          <w:sz w:val="32"/>
          <w:szCs w:val="32"/>
        </w:rPr>
      </w:pPr>
      <w:r>
        <w:rPr>
          <w:rFonts w:ascii="Times New Roman" w:hAnsi="Times New Roman" w:eastAsia="仿宋_GB2312" w:cs="Times New Roman"/>
          <w:sz w:val="28"/>
          <w:szCs w:val="28"/>
        </w:rPr>
        <w:t>年  月  日</w:t>
      </w:r>
    </w:p>
    <w:p>
      <w:pPr>
        <w:pStyle w:val="2"/>
        <w:ind w:firstLine="0"/>
        <w:rPr>
          <w:rFonts w:ascii="Times New Roman" w:hAnsi="Times New Roman" w:eastAsia="仿宋_GB2312" w:cs="Times New Roman"/>
        </w:rPr>
      </w:pPr>
    </w:p>
    <w:p>
      <w:pPr>
        <w:rPr>
          <w:rFonts w:ascii="Times New Roman" w:hAnsi="Times New Roman" w:eastAsia="仿宋_GB2312"/>
          <w:sz w:val="32"/>
          <w:szCs w:val="32"/>
        </w:rPr>
        <w:sectPr>
          <w:pgSz w:w="16838" w:h="11906" w:orient="landscape"/>
          <w:pgMar w:top="1800" w:right="1440" w:bottom="1800" w:left="1440" w:header="851" w:footer="992" w:gutter="0"/>
          <w:cols w:space="425" w:num="1"/>
          <w:docGrid w:type="lines" w:linePitch="312" w:charSpace="0"/>
        </w:sectPr>
      </w:pPr>
    </w:p>
    <w:p>
      <w:pPr>
        <w:pStyle w:val="2"/>
        <w:ind w:firstLine="0"/>
        <w:rPr>
          <w:rFonts w:ascii="Times New Roman" w:hAnsi="Times New Roman" w:eastAsia="黑体" w:cs="Times New Roman"/>
          <w:sz w:val="28"/>
          <w:szCs w:val="28"/>
        </w:rPr>
      </w:pPr>
      <w:r>
        <w:rPr>
          <w:rFonts w:ascii="Times New Roman" w:hAnsi="Times New Roman" w:eastAsia="黑体" w:cs="Times New Roman"/>
          <w:sz w:val="28"/>
          <w:szCs w:val="28"/>
        </w:rPr>
        <w:t>附件3</w:t>
      </w:r>
    </w:p>
    <w:p>
      <w:pPr>
        <w:pStyle w:val="2"/>
        <w:ind w:firstLine="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第十七届广东大学生校园文体艺术季合唱大赛</w:t>
      </w:r>
    </w:p>
    <w:p>
      <w:pPr>
        <w:pStyle w:val="2"/>
        <w:ind w:firstLine="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人员信息表（合唱项目）</w:t>
      </w:r>
    </w:p>
    <w:p>
      <w:pPr>
        <w:pStyle w:val="2"/>
        <w:ind w:firstLine="0"/>
        <w:jc w:val="center"/>
        <w:rPr>
          <w:rFonts w:ascii="Times New Roman" w:hAnsi="Times New Roman" w:eastAsia="方正小标宋简体" w:cs="Times New Roman"/>
          <w:sz w:val="36"/>
          <w:szCs w:val="36"/>
        </w:rPr>
      </w:pPr>
    </w:p>
    <w:tbl>
      <w:tblPr>
        <w:tblStyle w:val="8"/>
        <w:tblW w:w="5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59"/>
        <w:gridCol w:w="1608"/>
        <w:gridCol w:w="712"/>
        <w:gridCol w:w="1702"/>
        <w:gridCol w:w="1844"/>
        <w:gridCol w:w="938"/>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pct"/>
            <w:gridSpan w:val="5"/>
            <w:tcBorders>
              <w:top w:val="nil"/>
              <w:left w:val="nil"/>
              <w:bottom w:val="single" w:color="auto" w:sz="4" w:space="0"/>
              <w:right w:val="nil"/>
            </w:tcBorders>
            <w:vAlign w:val="center"/>
          </w:tcPr>
          <w:p>
            <w:pPr>
              <w:pStyle w:val="2"/>
              <w:spacing w:line="360" w:lineRule="auto"/>
              <w:ind w:firstLine="0"/>
              <w:rPr>
                <w:rFonts w:ascii="Times New Roman" w:hAnsi="Times New Roman" w:eastAsia="仿宋_GB2312" w:cs="Times New Roman"/>
              </w:rPr>
            </w:pPr>
            <w:r>
              <w:rPr>
                <w:rFonts w:ascii="Times New Roman" w:hAnsi="Times New Roman" w:eastAsia="仿宋_GB2312" w:cs="Times New Roman"/>
              </w:rPr>
              <w:t>学校团委名称（公章）：</w:t>
            </w:r>
          </w:p>
        </w:tc>
        <w:tc>
          <w:tcPr>
            <w:tcW w:w="1887" w:type="pct"/>
            <w:gridSpan w:val="3"/>
            <w:tcBorders>
              <w:top w:val="nil"/>
              <w:left w:val="nil"/>
              <w:bottom w:val="single" w:color="auto" w:sz="4" w:space="0"/>
              <w:right w:val="nil"/>
            </w:tcBorders>
            <w:vAlign w:val="center"/>
          </w:tcPr>
          <w:p>
            <w:pPr>
              <w:pStyle w:val="2"/>
              <w:spacing w:line="360" w:lineRule="auto"/>
              <w:ind w:firstLine="0"/>
              <w:rPr>
                <w:rFonts w:ascii="Times New Roman" w:hAnsi="Times New Roman" w:eastAsia="仿宋_GB2312" w:cs="Times New Roman"/>
              </w:rPr>
            </w:pPr>
            <w:r>
              <w:rPr>
                <w:rFonts w:ascii="Times New Roman" w:hAnsi="Times New Roman" w:eastAsia="仿宋_GB2312" w:cs="Times New Roman"/>
              </w:rPr>
              <w:t>带队教师：姓名+电话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序号</w:t>
            </w:r>
          </w:p>
        </w:tc>
        <w:tc>
          <w:tcPr>
            <w:tcW w:w="771"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组别</w:t>
            </w:r>
          </w:p>
        </w:tc>
        <w:tc>
          <w:tcPr>
            <w:tcW w:w="795"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姓名</w:t>
            </w:r>
          </w:p>
        </w:tc>
        <w:tc>
          <w:tcPr>
            <w:tcW w:w="352"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性别</w:t>
            </w:r>
          </w:p>
        </w:tc>
        <w:tc>
          <w:tcPr>
            <w:tcW w:w="842"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年级</w:t>
            </w:r>
          </w:p>
        </w:tc>
        <w:tc>
          <w:tcPr>
            <w:tcW w:w="912"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专业</w:t>
            </w:r>
          </w:p>
        </w:tc>
        <w:tc>
          <w:tcPr>
            <w:tcW w:w="464" w:type="pct"/>
            <w:tcBorders>
              <w:top w:val="single" w:color="auto" w:sz="4" w:space="0"/>
            </w:tcBorders>
            <w:vAlign w:val="center"/>
          </w:tcPr>
          <w:p>
            <w:pPr>
              <w:pStyle w:val="2"/>
              <w:ind w:firstLine="0"/>
              <w:jc w:val="center"/>
              <w:rPr>
                <w:rFonts w:ascii="Times New Roman" w:hAnsi="Times New Roman" w:eastAsia="仿宋_GB2312" w:cs="Times New Roman"/>
              </w:rPr>
            </w:pPr>
            <w:r>
              <w:rPr>
                <w:rFonts w:ascii="Times New Roman" w:hAnsi="Times New Roman" w:eastAsia="仿宋_GB2312" w:cs="Times New Roman"/>
              </w:rPr>
              <w:t>是否为</w:t>
            </w:r>
          </w:p>
          <w:p>
            <w:pPr>
              <w:pStyle w:val="2"/>
              <w:ind w:firstLine="0"/>
              <w:jc w:val="center"/>
              <w:rPr>
                <w:rFonts w:ascii="Times New Roman" w:hAnsi="Times New Roman" w:eastAsia="仿宋_GB2312" w:cs="Times New Roman"/>
              </w:rPr>
            </w:pPr>
            <w:r>
              <w:rPr>
                <w:rFonts w:ascii="Times New Roman" w:hAnsi="Times New Roman" w:eastAsia="仿宋_GB2312" w:cs="Times New Roman"/>
              </w:rPr>
              <w:t>特长生</w:t>
            </w:r>
          </w:p>
        </w:tc>
        <w:tc>
          <w:tcPr>
            <w:tcW w:w="511"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示例</w:t>
            </w:r>
          </w:p>
        </w:tc>
        <w:tc>
          <w:tcPr>
            <w:tcW w:w="771"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专业组</w:t>
            </w:r>
          </w:p>
        </w:tc>
        <w:tc>
          <w:tcPr>
            <w:tcW w:w="795"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张三</w:t>
            </w:r>
          </w:p>
        </w:tc>
        <w:tc>
          <w:tcPr>
            <w:tcW w:w="352"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男</w:t>
            </w:r>
          </w:p>
        </w:tc>
        <w:tc>
          <w:tcPr>
            <w:tcW w:w="842"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2020级</w:t>
            </w:r>
          </w:p>
        </w:tc>
        <w:tc>
          <w:tcPr>
            <w:tcW w:w="912"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汉语言文学</w:t>
            </w:r>
          </w:p>
        </w:tc>
        <w:tc>
          <w:tcPr>
            <w:tcW w:w="464"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否</w:t>
            </w:r>
          </w:p>
        </w:tc>
        <w:tc>
          <w:tcPr>
            <w:tcW w:w="511"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1</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2</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3</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4</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5</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6</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bl>
    <w:p>
      <w:pPr>
        <w:rPr>
          <w:rFonts w:ascii="Times New Roman" w:hAnsi="Times New Roman" w:eastAsia="仿宋_GB2312"/>
          <w:sz w:val="24"/>
        </w:rPr>
      </w:pPr>
      <w:r>
        <w:rPr>
          <w:rFonts w:ascii="Times New Roman" w:hAnsi="Times New Roman" w:eastAsia="仿宋_GB2312"/>
          <w:sz w:val="24"/>
        </w:rPr>
        <w:t>备注：可根据实际情况自主加行，“身份”请填写“指挥、伴奏、演员”</w:t>
      </w:r>
      <w:r>
        <w:rPr>
          <w:rFonts w:ascii="Times New Roman" w:hAnsi="Times New Roman" w:eastAsia="仿宋_GB2312"/>
          <w:sz w:val="24"/>
        </w:rPr>
        <w:br w:type="page"/>
      </w:r>
    </w:p>
    <w:p>
      <w:pPr>
        <w:pStyle w:val="2"/>
        <w:ind w:firstLine="0"/>
        <w:rPr>
          <w:rFonts w:ascii="Times New Roman" w:hAnsi="Times New Roman" w:eastAsia="黑体" w:cs="Times New Roman"/>
          <w:sz w:val="28"/>
          <w:szCs w:val="28"/>
        </w:rPr>
      </w:pPr>
      <w:r>
        <w:rPr>
          <w:rFonts w:ascii="Times New Roman" w:hAnsi="Times New Roman" w:eastAsia="黑体" w:cs="Times New Roman"/>
          <w:sz w:val="28"/>
          <w:szCs w:val="28"/>
        </w:rPr>
        <w:t>附件4</w:t>
      </w:r>
    </w:p>
    <w:p>
      <w:pPr>
        <w:pStyle w:val="2"/>
        <w:ind w:firstLine="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第十七届广东大学生校园文体艺术季合唱大赛</w:t>
      </w:r>
    </w:p>
    <w:p>
      <w:pPr>
        <w:pStyle w:val="2"/>
        <w:ind w:firstLine="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人员信息表（重唱项目）</w:t>
      </w:r>
    </w:p>
    <w:p>
      <w:pPr>
        <w:pStyle w:val="2"/>
        <w:ind w:firstLine="0"/>
        <w:jc w:val="center"/>
        <w:rPr>
          <w:rFonts w:ascii="Times New Roman" w:hAnsi="Times New Roman" w:eastAsia="方正小标宋简体" w:cs="Times New Roman"/>
          <w:sz w:val="36"/>
          <w:szCs w:val="36"/>
        </w:rPr>
      </w:pPr>
    </w:p>
    <w:tbl>
      <w:tblPr>
        <w:tblStyle w:val="8"/>
        <w:tblW w:w="5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59"/>
        <w:gridCol w:w="1608"/>
        <w:gridCol w:w="712"/>
        <w:gridCol w:w="1702"/>
        <w:gridCol w:w="1844"/>
        <w:gridCol w:w="938"/>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pct"/>
            <w:gridSpan w:val="5"/>
            <w:tcBorders>
              <w:top w:val="nil"/>
              <w:left w:val="nil"/>
              <w:bottom w:val="single" w:color="auto" w:sz="4" w:space="0"/>
              <w:right w:val="nil"/>
            </w:tcBorders>
            <w:vAlign w:val="center"/>
          </w:tcPr>
          <w:p>
            <w:pPr>
              <w:pStyle w:val="2"/>
              <w:spacing w:line="360" w:lineRule="auto"/>
              <w:ind w:firstLine="0"/>
              <w:rPr>
                <w:rFonts w:ascii="Times New Roman" w:hAnsi="Times New Roman" w:eastAsia="仿宋_GB2312" w:cs="Times New Roman"/>
              </w:rPr>
            </w:pPr>
            <w:r>
              <w:rPr>
                <w:rFonts w:ascii="Times New Roman" w:hAnsi="Times New Roman" w:eastAsia="仿宋_GB2312" w:cs="Times New Roman"/>
              </w:rPr>
              <w:t>学校团委名称（公章）：</w:t>
            </w:r>
          </w:p>
        </w:tc>
        <w:tc>
          <w:tcPr>
            <w:tcW w:w="1887" w:type="pct"/>
            <w:gridSpan w:val="3"/>
            <w:tcBorders>
              <w:top w:val="nil"/>
              <w:left w:val="nil"/>
              <w:bottom w:val="single" w:color="auto" w:sz="4" w:space="0"/>
              <w:right w:val="nil"/>
            </w:tcBorders>
            <w:vAlign w:val="center"/>
          </w:tcPr>
          <w:p>
            <w:pPr>
              <w:pStyle w:val="2"/>
              <w:spacing w:line="360" w:lineRule="auto"/>
              <w:ind w:firstLine="0"/>
              <w:rPr>
                <w:rFonts w:ascii="Times New Roman" w:hAnsi="Times New Roman" w:eastAsia="仿宋_GB2312" w:cs="Times New Roman"/>
              </w:rPr>
            </w:pPr>
            <w:r>
              <w:rPr>
                <w:rFonts w:ascii="Times New Roman" w:hAnsi="Times New Roman" w:eastAsia="仿宋_GB2312" w:cs="Times New Roman"/>
              </w:rPr>
              <w:t>带队教师：姓名+电话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序号</w:t>
            </w:r>
          </w:p>
        </w:tc>
        <w:tc>
          <w:tcPr>
            <w:tcW w:w="771"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组别</w:t>
            </w:r>
          </w:p>
        </w:tc>
        <w:tc>
          <w:tcPr>
            <w:tcW w:w="795"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姓名</w:t>
            </w:r>
          </w:p>
        </w:tc>
        <w:tc>
          <w:tcPr>
            <w:tcW w:w="352"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性别</w:t>
            </w:r>
          </w:p>
        </w:tc>
        <w:tc>
          <w:tcPr>
            <w:tcW w:w="842"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年级</w:t>
            </w:r>
          </w:p>
        </w:tc>
        <w:tc>
          <w:tcPr>
            <w:tcW w:w="912"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专业</w:t>
            </w:r>
          </w:p>
        </w:tc>
        <w:tc>
          <w:tcPr>
            <w:tcW w:w="464" w:type="pct"/>
            <w:tcBorders>
              <w:top w:val="single" w:color="auto" w:sz="4" w:space="0"/>
            </w:tcBorders>
            <w:vAlign w:val="center"/>
          </w:tcPr>
          <w:p>
            <w:pPr>
              <w:pStyle w:val="2"/>
              <w:ind w:firstLine="0"/>
              <w:jc w:val="center"/>
              <w:rPr>
                <w:rFonts w:ascii="Times New Roman" w:hAnsi="Times New Roman" w:eastAsia="仿宋_GB2312" w:cs="Times New Roman"/>
              </w:rPr>
            </w:pPr>
            <w:r>
              <w:rPr>
                <w:rFonts w:ascii="Times New Roman" w:hAnsi="Times New Roman" w:eastAsia="仿宋_GB2312" w:cs="Times New Roman"/>
              </w:rPr>
              <w:t>是否为</w:t>
            </w:r>
          </w:p>
          <w:p>
            <w:pPr>
              <w:pStyle w:val="2"/>
              <w:ind w:firstLine="0"/>
              <w:jc w:val="center"/>
              <w:rPr>
                <w:rFonts w:ascii="Times New Roman" w:hAnsi="Times New Roman" w:eastAsia="仿宋_GB2312" w:cs="Times New Roman"/>
              </w:rPr>
            </w:pPr>
            <w:r>
              <w:rPr>
                <w:rFonts w:ascii="Times New Roman" w:hAnsi="Times New Roman" w:eastAsia="仿宋_GB2312" w:cs="Times New Roman"/>
              </w:rPr>
              <w:t>特长生</w:t>
            </w:r>
          </w:p>
        </w:tc>
        <w:tc>
          <w:tcPr>
            <w:tcW w:w="511" w:type="pct"/>
            <w:tcBorders>
              <w:top w:val="single" w:color="auto" w:sz="4" w:space="0"/>
            </w:tcBorders>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示例</w:t>
            </w:r>
          </w:p>
        </w:tc>
        <w:tc>
          <w:tcPr>
            <w:tcW w:w="771"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普通组</w:t>
            </w:r>
          </w:p>
        </w:tc>
        <w:tc>
          <w:tcPr>
            <w:tcW w:w="795"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李四</w:t>
            </w:r>
          </w:p>
        </w:tc>
        <w:tc>
          <w:tcPr>
            <w:tcW w:w="352"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女</w:t>
            </w:r>
          </w:p>
        </w:tc>
        <w:tc>
          <w:tcPr>
            <w:tcW w:w="842"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2021级本</w:t>
            </w:r>
          </w:p>
        </w:tc>
        <w:tc>
          <w:tcPr>
            <w:tcW w:w="912"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数学</w:t>
            </w:r>
          </w:p>
        </w:tc>
        <w:tc>
          <w:tcPr>
            <w:tcW w:w="464"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是</w:t>
            </w:r>
          </w:p>
        </w:tc>
        <w:tc>
          <w:tcPr>
            <w:tcW w:w="511" w:type="pct"/>
            <w:vAlign w:val="center"/>
          </w:tcPr>
          <w:p>
            <w:pPr>
              <w:pStyle w:val="2"/>
              <w:spacing w:line="360" w:lineRule="auto"/>
              <w:ind w:firstLine="0"/>
              <w:jc w:val="center"/>
              <w:rPr>
                <w:rFonts w:ascii="Times New Roman" w:hAnsi="Times New Roman" w:eastAsia="仿宋_GB2312" w:cs="Times New Roman"/>
                <w:color w:val="FF0000"/>
              </w:rPr>
            </w:pPr>
            <w:r>
              <w:rPr>
                <w:rFonts w:ascii="Times New Roman" w:hAnsi="Times New Roman" w:eastAsia="仿宋_GB2312" w:cs="Times New Roman"/>
                <w:color w:val="FF0000"/>
              </w:rPr>
              <w:t>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1</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2</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3</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4</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5</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r>
              <w:rPr>
                <w:rFonts w:ascii="Times New Roman" w:hAnsi="Times New Roman" w:eastAsia="仿宋_GB2312" w:cs="Times New Roman"/>
              </w:rPr>
              <w:t>6</w:t>
            </w: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pPr>
              <w:pStyle w:val="2"/>
              <w:spacing w:line="360" w:lineRule="auto"/>
              <w:ind w:firstLine="0"/>
              <w:jc w:val="center"/>
              <w:rPr>
                <w:rFonts w:ascii="Times New Roman" w:hAnsi="Times New Roman" w:eastAsia="仿宋_GB2312" w:cs="Times New Roman"/>
              </w:rPr>
            </w:pPr>
          </w:p>
        </w:tc>
        <w:tc>
          <w:tcPr>
            <w:tcW w:w="771" w:type="pct"/>
            <w:vAlign w:val="center"/>
          </w:tcPr>
          <w:p>
            <w:pPr>
              <w:pStyle w:val="2"/>
              <w:spacing w:line="360" w:lineRule="auto"/>
              <w:ind w:firstLine="0"/>
              <w:jc w:val="center"/>
              <w:rPr>
                <w:rFonts w:ascii="Times New Roman" w:hAnsi="Times New Roman" w:eastAsia="仿宋_GB2312" w:cs="Times New Roman"/>
              </w:rPr>
            </w:pPr>
          </w:p>
        </w:tc>
        <w:tc>
          <w:tcPr>
            <w:tcW w:w="795" w:type="pct"/>
            <w:vAlign w:val="center"/>
          </w:tcPr>
          <w:p>
            <w:pPr>
              <w:pStyle w:val="2"/>
              <w:spacing w:line="360" w:lineRule="auto"/>
              <w:ind w:firstLine="0"/>
              <w:jc w:val="center"/>
              <w:rPr>
                <w:rFonts w:ascii="Times New Roman" w:hAnsi="Times New Roman" w:eastAsia="仿宋_GB2312" w:cs="Times New Roman"/>
              </w:rPr>
            </w:pPr>
          </w:p>
        </w:tc>
        <w:tc>
          <w:tcPr>
            <w:tcW w:w="352" w:type="pct"/>
            <w:vAlign w:val="center"/>
          </w:tcPr>
          <w:p>
            <w:pPr>
              <w:pStyle w:val="2"/>
              <w:spacing w:line="360" w:lineRule="auto"/>
              <w:ind w:firstLine="0"/>
              <w:jc w:val="center"/>
              <w:rPr>
                <w:rFonts w:ascii="Times New Roman" w:hAnsi="Times New Roman" w:eastAsia="仿宋_GB2312" w:cs="Times New Roman"/>
              </w:rPr>
            </w:pPr>
          </w:p>
        </w:tc>
        <w:tc>
          <w:tcPr>
            <w:tcW w:w="842" w:type="pct"/>
            <w:vAlign w:val="center"/>
          </w:tcPr>
          <w:p>
            <w:pPr>
              <w:pStyle w:val="2"/>
              <w:spacing w:line="360" w:lineRule="auto"/>
              <w:ind w:firstLine="0"/>
              <w:jc w:val="center"/>
              <w:rPr>
                <w:rFonts w:ascii="Times New Roman" w:hAnsi="Times New Roman" w:eastAsia="仿宋_GB2312" w:cs="Times New Roman"/>
              </w:rPr>
            </w:pPr>
          </w:p>
        </w:tc>
        <w:tc>
          <w:tcPr>
            <w:tcW w:w="912" w:type="pct"/>
            <w:vAlign w:val="center"/>
          </w:tcPr>
          <w:p>
            <w:pPr>
              <w:pStyle w:val="2"/>
              <w:spacing w:line="360" w:lineRule="auto"/>
              <w:ind w:firstLine="0"/>
              <w:jc w:val="center"/>
              <w:rPr>
                <w:rFonts w:ascii="Times New Roman" w:hAnsi="Times New Roman" w:eastAsia="仿宋_GB2312" w:cs="Times New Roman"/>
              </w:rPr>
            </w:pPr>
          </w:p>
        </w:tc>
        <w:tc>
          <w:tcPr>
            <w:tcW w:w="464" w:type="pct"/>
            <w:vAlign w:val="center"/>
          </w:tcPr>
          <w:p>
            <w:pPr>
              <w:pStyle w:val="2"/>
              <w:spacing w:line="360" w:lineRule="auto"/>
              <w:ind w:firstLine="0"/>
              <w:jc w:val="center"/>
              <w:rPr>
                <w:rFonts w:ascii="Times New Roman" w:hAnsi="Times New Roman" w:eastAsia="仿宋_GB2312" w:cs="Times New Roman"/>
              </w:rPr>
            </w:pPr>
          </w:p>
        </w:tc>
        <w:tc>
          <w:tcPr>
            <w:tcW w:w="511" w:type="pct"/>
            <w:vAlign w:val="center"/>
          </w:tcPr>
          <w:p>
            <w:pPr>
              <w:pStyle w:val="2"/>
              <w:spacing w:line="360" w:lineRule="auto"/>
              <w:ind w:firstLine="0"/>
              <w:jc w:val="center"/>
              <w:rPr>
                <w:rFonts w:ascii="Times New Roman" w:hAnsi="Times New Roman" w:eastAsia="仿宋_GB2312" w:cs="Times New Roman"/>
              </w:rPr>
            </w:pPr>
          </w:p>
        </w:tc>
      </w:tr>
    </w:tbl>
    <w:p>
      <w:pPr>
        <w:rPr>
          <w:rFonts w:ascii="Times New Roman" w:hAnsi="Times New Roman" w:eastAsia="仿宋_GB2312"/>
          <w:sz w:val="24"/>
        </w:rPr>
      </w:pPr>
      <w:r>
        <w:rPr>
          <w:rFonts w:ascii="Times New Roman" w:hAnsi="Times New Roman" w:eastAsia="仿宋_GB2312"/>
          <w:sz w:val="24"/>
        </w:rPr>
        <w:t>备注：可根据实际情况自主加行，“身份”请填写“指挥、伴奏、演员”</w:t>
      </w:r>
    </w:p>
    <w:p>
      <w:pPr>
        <w:rPr>
          <w:rFonts w:ascii="Times New Roman" w:hAnsi="Times New Roma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A1CC99-3E4D-4423-9490-6ACA013F1E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embedRegular r:id="rId2" w:fontKey="{D675D7B2-12F6-4A41-A1FF-E1E7B984912C}"/>
  </w:font>
  <w:font w:name="仿宋_GB2312">
    <w:panose1 w:val="02010609030101010101"/>
    <w:charset w:val="86"/>
    <w:family w:val="modern"/>
    <w:pitch w:val="default"/>
    <w:sig w:usb0="00000000" w:usb1="00000000" w:usb2="00000000" w:usb3="00000000" w:csb0="00000000" w:csb1="00000000"/>
    <w:embedRegular r:id="rId3" w:fontKey="{37F64368-4B1A-4F1E-86C5-3BF9C1F5CA98}"/>
  </w:font>
  <w:font w:name="方正仿宋_GBK">
    <w:panose1 w:val="03000509000000000000"/>
    <w:charset w:val="86"/>
    <w:family w:val="script"/>
    <w:pitch w:val="default"/>
    <w:sig w:usb0="00000001" w:usb1="080E0000" w:usb2="00000000" w:usb3="00000000" w:csb0="00040000" w:csb1="00000000"/>
    <w:embedRegular r:id="rId4" w:fontKey="{A42AE4A4-BAFB-4D02-B955-F2F3D78B6975}"/>
  </w:font>
  <w:font w:name="方正黑体_GBK">
    <w:panose1 w:val="03000509000000000000"/>
    <w:charset w:val="86"/>
    <w:family w:val="script"/>
    <w:pitch w:val="default"/>
    <w:sig w:usb0="00000001" w:usb1="080E0000" w:usb2="00000000" w:usb3="00000000" w:csb0="00040000" w:csb1="00000000"/>
    <w:embedRegular r:id="rId5" w:fontKey="{582DDB05-4E69-4CD6-8A9A-C80F9CA877B2}"/>
  </w:font>
  <w:font w:name="方正楷体_GBK">
    <w:panose1 w:val="03000509000000000000"/>
    <w:charset w:val="86"/>
    <w:family w:val="script"/>
    <w:pitch w:val="default"/>
    <w:sig w:usb0="00000001" w:usb1="080E0000" w:usb2="00000000" w:usb3="00000000" w:csb0="00040000" w:csb1="00000000"/>
    <w:embedRegular r:id="rId6" w:fontKey="{BA5CA3A0-61D0-41A6-8CE6-800C1CDD8C6A}"/>
  </w:font>
  <w:font w:name="楷体">
    <w:panose1 w:val="02010609060101010101"/>
    <w:charset w:val="86"/>
    <w:family w:val="modern"/>
    <w:pitch w:val="default"/>
    <w:sig w:usb0="800002BF" w:usb1="38CF7CFA" w:usb2="00000016" w:usb3="00000000" w:csb0="00040001" w:csb1="00000000"/>
    <w:embedRegular r:id="rId7" w:fontKey="{B60598C7-9F29-48AD-8AA6-3D5BC6651D68}"/>
  </w:font>
  <w:font w:name="仿宋">
    <w:panose1 w:val="02010609060101010101"/>
    <w:charset w:val="86"/>
    <w:family w:val="modern"/>
    <w:pitch w:val="default"/>
    <w:sig w:usb0="800002BF" w:usb1="38CF7CFA" w:usb2="00000016" w:usb3="00000000" w:csb0="00040001" w:csb1="00000000"/>
    <w:embedRegular r:id="rId8" w:fontKey="{997312D5-062F-49C7-B4D3-85C764DEBC7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lNjQyN2NjMjZhZWUxZTRiZTE2MTExYjYwNTg3YzcifQ=="/>
  </w:docVars>
  <w:rsids>
    <w:rsidRoot w:val="6BDF57BD"/>
    <w:rsid w:val="000065A4"/>
    <w:rsid w:val="00015EAA"/>
    <w:rsid w:val="000442EA"/>
    <w:rsid w:val="0004688F"/>
    <w:rsid w:val="00066326"/>
    <w:rsid w:val="000A097E"/>
    <w:rsid w:val="000B46ED"/>
    <w:rsid w:val="000C4072"/>
    <w:rsid w:val="000F6872"/>
    <w:rsid w:val="001B53E1"/>
    <w:rsid w:val="001B70F6"/>
    <w:rsid w:val="001B7C85"/>
    <w:rsid w:val="001C3982"/>
    <w:rsid w:val="001E3535"/>
    <w:rsid w:val="0021012C"/>
    <w:rsid w:val="00245A48"/>
    <w:rsid w:val="00245D5D"/>
    <w:rsid w:val="002669AA"/>
    <w:rsid w:val="00277C25"/>
    <w:rsid w:val="00282762"/>
    <w:rsid w:val="002A3375"/>
    <w:rsid w:val="002A3F40"/>
    <w:rsid w:val="002B6763"/>
    <w:rsid w:val="002D2F00"/>
    <w:rsid w:val="0031348A"/>
    <w:rsid w:val="00376307"/>
    <w:rsid w:val="003938BD"/>
    <w:rsid w:val="00394ED4"/>
    <w:rsid w:val="003A3807"/>
    <w:rsid w:val="003B4327"/>
    <w:rsid w:val="003D14B9"/>
    <w:rsid w:val="0040374C"/>
    <w:rsid w:val="00407288"/>
    <w:rsid w:val="004606AC"/>
    <w:rsid w:val="00470822"/>
    <w:rsid w:val="004963A2"/>
    <w:rsid w:val="004A179C"/>
    <w:rsid w:val="004A3115"/>
    <w:rsid w:val="004A5EA4"/>
    <w:rsid w:val="004C4635"/>
    <w:rsid w:val="004C6882"/>
    <w:rsid w:val="004E1D5E"/>
    <w:rsid w:val="004E4E73"/>
    <w:rsid w:val="004F5966"/>
    <w:rsid w:val="00504A88"/>
    <w:rsid w:val="00522C29"/>
    <w:rsid w:val="00531DD4"/>
    <w:rsid w:val="00541BF1"/>
    <w:rsid w:val="00561CDC"/>
    <w:rsid w:val="0057289E"/>
    <w:rsid w:val="0058007C"/>
    <w:rsid w:val="00594E87"/>
    <w:rsid w:val="005B2063"/>
    <w:rsid w:val="005D38C8"/>
    <w:rsid w:val="005D66E9"/>
    <w:rsid w:val="005E310E"/>
    <w:rsid w:val="00616B86"/>
    <w:rsid w:val="006636B4"/>
    <w:rsid w:val="006A7B3C"/>
    <w:rsid w:val="006D4957"/>
    <w:rsid w:val="006E1476"/>
    <w:rsid w:val="006E407E"/>
    <w:rsid w:val="006F5BF9"/>
    <w:rsid w:val="006F6CFE"/>
    <w:rsid w:val="00716426"/>
    <w:rsid w:val="00727C8E"/>
    <w:rsid w:val="0074172E"/>
    <w:rsid w:val="0075541B"/>
    <w:rsid w:val="00765F26"/>
    <w:rsid w:val="0077302E"/>
    <w:rsid w:val="0078642F"/>
    <w:rsid w:val="007B207B"/>
    <w:rsid w:val="007B6D80"/>
    <w:rsid w:val="007F2915"/>
    <w:rsid w:val="007F2F4C"/>
    <w:rsid w:val="007F68F1"/>
    <w:rsid w:val="00837A31"/>
    <w:rsid w:val="00865F7D"/>
    <w:rsid w:val="00867CD4"/>
    <w:rsid w:val="0088602B"/>
    <w:rsid w:val="00892DB9"/>
    <w:rsid w:val="008A5728"/>
    <w:rsid w:val="008C4AF2"/>
    <w:rsid w:val="008D77B9"/>
    <w:rsid w:val="008F5F25"/>
    <w:rsid w:val="0093513D"/>
    <w:rsid w:val="00941913"/>
    <w:rsid w:val="00946299"/>
    <w:rsid w:val="00962504"/>
    <w:rsid w:val="00965661"/>
    <w:rsid w:val="00974875"/>
    <w:rsid w:val="009D3428"/>
    <w:rsid w:val="009D5322"/>
    <w:rsid w:val="009E68C9"/>
    <w:rsid w:val="00A00770"/>
    <w:rsid w:val="00A04630"/>
    <w:rsid w:val="00A261D7"/>
    <w:rsid w:val="00A56998"/>
    <w:rsid w:val="00A56C5A"/>
    <w:rsid w:val="00A63EDB"/>
    <w:rsid w:val="00A81C1C"/>
    <w:rsid w:val="00A95A4A"/>
    <w:rsid w:val="00AA2086"/>
    <w:rsid w:val="00AA626B"/>
    <w:rsid w:val="00AE28E5"/>
    <w:rsid w:val="00AF1B74"/>
    <w:rsid w:val="00AF274F"/>
    <w:rsid w:val="00AF55E0"/>
    <w:rsid w:val="00B1098C"/>
    <w:rsid w:val="00B14AB1"/>
    <w:rsid w:val="00B14FB6"/>
    <w:rsid w:val="00B40B97"/>
    <w:rsid w:val="00B61823"/>
    <w:rsid w:val="00B63CB9"/>
    <w:rsid w:val="00B646E3"/>
    <w:rsid w:val="00B70C9F"/>
    <w:rsid w:val="00B9394A"/>
    <w:rsid w:val="00B94322"/>
    <w:rsid w:val="00BA4950"/>
    <w:rsid w:val="00BC2C88"/>
    <w:rsid w:val="00BC7B7A"/>
    <w:rsid w:val="00BD06A4"/>
    <w:rsid w:val="00BD2DB1"/>
    <w:rsid w:val="00C76E42"/>
    <w:rsid w:val="00CC2ACD"/>
    <w:rsid w:val="00D222D8"/>
    <w:rsid w:val="00D225F6"/>
    <w:rsid w:val="00D31F29"/>
    <w:rsid w:val="00D554B7"/>
    <w:rsid w:val="00D6350A"/>
    <w:rsid w:val="00D73F3E"/>
    <w:rsid w:val="00DA3513"/>
    <w:rsid w:val="00DA4192"/>
    <w:rsid w:val="00DD5AA6"/>
    <w:rsid w:val="00DE26E1"/>
    <w:rsid w:val="00E01760"/>
    <w:rsid w:val="00E23503"/>
    <w:rsid w:val="00E84457"/>
    <w:rsid w:val="00E87C05"/>
    <w:rsid w:val="00EA1852"/>
    <w:rsid w:val="00EC526E"/>
    <w:rsid w:val="00F1744E"/>
    <w:rsid w:val="00F3419D"/>
    <w:rsid w:val="00F555D9"/>
    <w:rsid w:val="00FB6B28"/>
    <w:rsid w:val="132639EF"/>
    <w:rsid w:val="14005579"/>
    <w:rsid w:val="15D84D21"/>
    <w:rsid w:val="1831037D"/>
    <w:rsid w:val="19470258"/>
    <w:rsid w:val="1E4548F3"/>
    <w:rsid w:val="1E7418C5"/>
    <w:rsid w:val="25C90E4A"/>
    <w:rsid w:val="2BDF2574"/>
    <w:rsid w:val="2D0143CB"/>
    <w:rsid w:val="2FB22409"/>
    <w:rsid w:val="2FD22784"/>
    <w:rsid w:val="2FFF4C83"/>
    <w:rsid w:val="31B46DBE"/>
    <w:rsid w:val="35F1761F"/>
    <w:rsid w:val="36283F02"/>
    <w:rsid w:val="36920B1B"/>
    <w:rsid w:val="3E677B1D"/>
    <w:rsid w:val="410F208E"/>
    <w:rsid w:val="438D7861"/>
    <w:rsid w:val="4521341D"/>
    <w:rsid w:val="45DD303E"/>
    <w:rsid w:val="59157E28"/>
    <w:rsid w:val="5BC14BBB"/>
    <w:rsid w:val="5F0D5E0C"/>
    <w:rsid w:val="6A3B2D5B"/>
    <w:rsid w:val="6BDF57BD"/>
    <w:rsid w:val="7EA0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列出段落1"/>
    <w:qFormat/>
    <w:uiPriority w:val="34"/>
    <w:pPr>
      <w:ind w:firstLine="420"/>
    </w:pPr>
    <w:rPr>
      <w:rFonts w:ascii="宋体" w:hAnsi="宋体" w:eastAsia="宋体" w:cs="宋体"/>
      <w:color w:val="000000"/>
      <w:kern w:val="2"/>
      <w:sz w:val="24"/>
      <w:szCs w:val="24"/>
      <w:lang w:val="en-US" w:eastAsia="zh-CN" w:bidi="ar-SA"/>
    </w:r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szCs w:val="20"/>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 w:type="paragraph" w:customStyle="1" w:styleId="11">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710</Words>
  <Characters>4047</Characters>
  <Lines>33</Lines>
  <Paragraphs>9</Paragraphs>
  <TotalTime>1</TotalTime>
  <ScaleCrop>false</ScaleCrop>
  <LinksUpToDate>false</LinksUpToDate>
  <CharactersWithSpaces>4748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2022-09-28T09:51:00Z</dcterms:created>
  <dc:creator>许楠楠</dc:creator>
  <cp:lastModifiedBy>C__韦</cp:lastModifiedBy>
  <cp:lastPrinted>2022-09-28T14:01:00Z</cp:lastPrinted>
  <dcterms:modified xsi:type="dcterms:W3CDTF">2022-09-30T08:55:25Z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86482F7272FB4D6E84EFC5B80082F4CB</vt:lpwstr>
  </property>
  <property fmtid="{D5CDD505-2E9C-101B-9397-08002B2CF9AE}" pid="4" name="KSOSaveFontToCloudKey">
    <vt:lpwstr>24671093_embed</vt:lpwstr>
  </property>
</Properties>
</file>