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不忘初心</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lang w:val="en-US" w:eastAsia="zh-CN"/>
        </w:rPr>
        <w:t>我的</w:t>
      </w:r>
      <w:r>
        <w:rPr>
          <w:rFonts w:hint="eastAsia" w:ascii="方正小标宋简体" w:hAnsi="方正小标宋简体" w:eastAsia="方正小标宋简体" w:cs="方正小标宋简体"/>
          <w:color w:val="auto"/>
          <w:sz w:val="44"/>
          <w:szCs w:val="44"/>
          <w:lang w:eastAsia="zh-CN"/>
        </w:rPr>
        <w:t>入党故事”写作角度</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1.围绕习近平新时代中国特色社会主义思想的丰富内涵，畅谈青年学子在理论学习中的心得体会。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2.实现中华民族伟大复兴的中国梦是新时代中国共产党的历史使命，致敬梦想，分享我的中国梦。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3.感悟中国共产党带领中国人民创造的经济社会快速发展奇迹背后的制度优势。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4.展现当代大学生党员在践行初心和使命中形成的理想信念、价值追求和精神风貌，书写为理想信念加入中国共产党的故事。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5.充分展示建党100</w:t>
      </w:r>
      <w:r>
        <w:rPr>
          <w:rFonts w:hint="eastAsia" w:ascii="方正仿宋_GBK" w:hAnsi="方正仿宋_GBK" w:eastAsia="方正仿宋_GBK" w:cs="方正仿宋_GBK"/>
          <w:color w:val="auto"/>
          <w:sz w:val="32"/>
          <w:szCs w:val="32"/>
          <w:lang w:val="en-US" w:eastAsia="zh-CN"/>
        </w:rPr>
        <w:t>周</w:t>
      </w:r>
      <w:r>
        <w:rPr>
          <w:rFonts w:hint="eastAsia" w:ascii="方正仿宋_GBK" w:hAnsi="方正仿宋_GBK" w:eastAsia="方正仿宋_GBK" w:cs="方正仿宋_GBK"/>
          <w:color w:val="auto"/>
          <w:sz w:val="32"/>
          <w:szCs w:val="32"/>
          <w:lang w:eastAsia="zh-CN"/>
        </w:rPr>
        <w:t>年以来，特别是党的十八大以来党和国家事业取得的伟大成就。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6.结合全面建成小康社会和脱贫攻坚战，以“青春在扶贫中闪光”为主题，结合青年人在扶贫工作中的生动事例和真实感受进行讲述。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7.身处改革开放前沿，结合亲身经历，感受在中国共产党领导下广东发生的巨大变化以及青年人应如何把握“一带一路”、粤港澳大湾区建设带来的发展契机。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8.关注科研前沿，分享自己创新创业的行动故事。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9.在党领导下的生态文明建设成效显著，绿水青山就是金山银山。结合乡村振兴、乡村变化的实例，谈家乡变化及其带来的幸福生活。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10.结合突出反映各民族平等团结互助的事例，谈谈如何铸牢中华民族共同体意识。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72706"/>
    <w:rsid w:val="53172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2021-04-07T10:24:00Z</dcterms:created>
  <dc:creator>伍秀君</dc:creator>
  <cp:lastModifiedBy>伍秀君</cp:lastModifiedBy>
  <dcterms:modified xsi:type="dcterms:W3CDTF">2021-04-07T10:25:15Z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875AFECCF7C04FDF82422685F48E0C15</vt:lpwstr>
  </property>
</Properties>
</file>