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201</w:t>
      </w:r>
      <w:r>
        <w:rPr>
          <w:rFonts w:ascii="黑体" w:hAnsi="黑体" w:eastAsia="黑体"/>
          <w:b/>
          <w:bCs/>
          <w:sz w:val="44"/>
          <w:szCs w:val="44"/>
        </w:rPr>
        <w:t>8</w:t>
      </w:r>
      <w:r>
        <w:rPr>
          <w:rFonts w:hint="eastAsia" w:ascii="黑体" w:hAnsi="黑体" w:eastAsia="黑体"/>
          <w:b/>
          <w:bCs/>
          <w:sz w:val="44"/>
          <w:szCs w:val="44"/>
        </w:rPr>
        <w:t>-201</w:t>
      </w:r>
      <w:r>
        <w:rPr>
          <w:rFonts w:ascii="黑体" w:hAnsi="黑体" w:eastAsia="黑体"/>
          <w:b/>
          <w:bCs/>
          <w:sz w:val="44"/>
          <w:szCs w:val="44"/>
        </w:rPr>
        <w:t>9</w:t>
      </w:r>
      <w:r>
        <w:rPr>
          <w:rFonts w:hint="eastAsia" w:ascii="黑体" w:hAnsi="黑体" w:eastAsia="黑体"/>
          <w:b/>
          <w:bCs/>
          <w:sz w:val="44"/>
          <w:szCs w:val="44"/>
        </w:rPr>
        <w:t>年度暨南大学五四红旗团总支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拟表彰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</w:rPr>
        <w:t>名单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暨南大学国际学院国际经济与贸易专业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团总支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暨南大学文学院本科生团总支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暨南大学管理学院团委企业管理系团总支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暨南大学国际关系学院本科生团总支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暨南大学附属第一医院研究生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团总支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暨南大学信息科学技术学院数学系团总支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暨南大学信息科学技术学院电子工程系团总支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暨南大学生命科学技术学院研究生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团总支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暨南大学基础医学院本科生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团总支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暨南大学理工学院光电系本科生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团总支</w:t>
      </w:r>
    </w:p>
    <w:p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华文学院应用语言学系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团总支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暨南大学翻译学院翻译系团总支</w:t>
      </w:r>
    </w:p>
    <w:p>
      <w:pPr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暨南大学中医学院本科生总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团总支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暨南大学药学院本科生总支部委员会</w:t>
      </w:r>
    </w:p>
    <w:p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暨南大学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化学与材料</w:t>
      </w:r>
      <w:r>
        <w:rPr>
          <w:rFonts w:hint="eastAsia" w:ascii="仿宋" w:hAnsi="仿宋" w:eastAsia="仿宋"/>
          <w:color w:val="auto"/>
          <w:sz w:val="32"/>
          <w:szCs w:val="32"/>
        </w:rPr>
        <w:t>学院本科生团总支</w:t>
      </w:r>
    </w:p>
    <w:p>
      <w:pPr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85"/>
    <w:rsid w:val="000D62B8"/>
    <w:rsid w:val="001838C1"/>
    <w:rsid w:val="001D6370"/>
    <w:rsid w:val="0021460C"/>
    <w:rsid w:val="00227AF1"/>
    <w:rsid w:val="00490132"/>
    <w:rsid w:val="005E5E2C"/>
    <w:rsid w:val="007121A4"/>
    <w:rsid w:val="007F601F"/>
    <w:rsid w:val="00961585"/>
    <w:rsid w:val="009663FF"/>
    <w:rsid w:val="00A15051"/>
    <w:rsid w:val="00A67C79"/>
    <w:rsid w:val="00AD3C4C"/>
    <w:rsid w:val="00CE23B2"/>
    <w:rsid w:val="00D315A9"/>
    <w:rsid w:val="00D365EC"/>
    <w:rsid w:val="00F06BC7"/>
    <w:rsid w:val="01B20ED8"/>
    <w:rsid w:val="0CD8251A"/>
    <w:rsid w:val="0EA74DCC"/>
    <w:rsid w:val="6B5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402</Characters>
  <Lines>3</Lines>
  <Paragraphs>1</Paragraphs>
  <TotalTime>3</TotalTime>
  <ScaleCrop>false</ScaleCrop>
  <LinksUpToDate>false</LinksUpToDate>
  <CharactersWithSpaces>471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2019-04-22T11:54:00Z</dcterms:created>
  <dc:creator>Administrator</dc:creator>
  <cp:lastModifiedBy>Efrain</cp:lastModifiedBy>
  <dcterms:modified xsi:type="dcterms:W3CDTF">2019-04-26T01:45:35Z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