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81F" w:rsidRPr="009C3D51" w:rsidRDefault="00B2775E" w:rsidP="00157E6E">
      <w:pPr>
        <w:jc w:val="center"/>
        <w:rPr>
          <w:rFonts w:ascii="方正仿宋_GBK" w:eastAsia="方正仿宋_GBK" w:hAnsi="华文中宋" w:hint="eastAsia"/>
          <w:b/>
          <w:sz w:val="44"/>
          <w:szCs w:val="44"/>
        </w:rPr>
      </w:pPr>
      <w:r w:rsidRPr="009C3D51">
        <w:rPr>
          <w:rFonts w:ascii="方正仿宋_GBK" w:eastAsia="方正仿宋_GBK" w:hAnsi="华文中宋" w:hint="eastAsia"/>
          <w:b/>
          <w:sz w:val="44"/>
          <w:szCs w:val="44"/>
        </w:rPr>
        <w:t>关于</w:t>
      </w:r>
      <w:r w:rsidR="007E2BF1" w:rsidRPr="009C3D51">
        <w:rPr>
          <w:rFonts w:ascii="方正仿宋_GBK" w:eastAsia="方正仿宋_GBK" w:hAnsi="华文中宋" w:hint="eastAsia"/>
          <w:b/>
          <w:sz w:val="44"/>
          <w:szCs w:val="44"/>
        </w:rPr>
        <w:t>做好</w:t>
      </w:r>
      <w:r w:rsidRPr="009C3D51">
        <w:rPr>
          <w:rFonts w:ascii="方正仿宋_GBK" w:eastAsia="方正仿宋_GBK" w:hAnsi="华文中宋" w:hint="eastAsia"/>
          <w:b/>
          <w:sz w:val="44"/>
          <w:szCs w:val="44"/>
        </w:rPr>
        <w:t>第十五届广东大学生科技学术季活动之第二届广东大学生网络安全攻防大赛</w:t>
      </w:r>
      <w:r w:rsidR="007E2BF1" w:rsidRPr="009C3D51">
        <w:rPr>
          <w:rFonts w:ascii="方正仿宋_GBK" w:eastAsia="方正仿宋_GBK" w:hAnsi="华文中宋" w:hint="eastAsia"/>
          <w:b/>
          <w:sz w:val="44"/>
          <w:szCs w:val="44"/>
        </w:rPr>
        <w:t>组织参赛工作</w:t>
      </w:r>
      <w:r w:rsidRPr="009C3D51">
        <w:rPr>
          <w:rFonts w:ascii="方正仿宋_GBK" w:eastAsia="方正仿宋_GBK" w:hAnsi="华文中宋" w:hint="eastAsia"/>
          <w:b/>
          <w:sz w:val="44"/>
          <w:szCs w:val="44"/>
        </w:rPr>
        <w:t>的通知</w:t>
      </w:r>
    </w:p>
    <w:p w:rsidR="009C3D51" w:rsidRPr="009C3D51" w:rsidRDefault="009C3D51" w:rsidP="009C3D51">
      <w:pPr>
        <w:pStyle w:val="a0"/>
        <w:spacing w:line="276" w:lineRule="auto"/>
        <w:rPr>
          <w:rFonts w:ascii="方正仿宋_GBK" w:eastAsia="方正仿宋_GBK" w:hint="eastAsia"/>
          <w:sz w:val="28"/>
          <w:szCs w:val="28"/>
        </w:rPr>
      </w:pPr>
    </w:p>
    <w:p w:rsidR="0003181F" w:rsidRPr="009C3D51" w:rsidRDefault="00B2775E" w:rsidP="009C3D51">
      <w:pPr>
        <w:spacing w:line="276" w:lineRule="auto"/>
        <w:rPr>
          <w:rFonts w:ascii="方正仿宋_GBK" w:eastAsia="方正仿宋_GBK" w:hint="eastAsia"/>
          <w:sz w:val="28"/>
          <w:szCs w:val="28"/>
        </w:rPr>
      </w:pPr>
      <w:r w:rsidRPr="009C3D51">
        <w:rPr>
          <w:rFonts w:ascii="方正仿宋_GBK" w:eastAsia="方正仿宋_GBK" w:hint="eastAsia"/>
          <w:sz w:val="28"/>
          <w:szCs w:val="28"/>
        </w:rPr>
        <w:t>各校区团工委，各学院</w:t>
      </w:r>
      <w:r w:rsidR="004F3B2D" w:rsidRPr="009C3D51">
        <w:rPr>
          <w:rFonts w:ascii="方正仿宋_GBK" w:eastAsia="方正仿宋_GBK" w:hint="eastAsia"/>
          <w:sz w:val="28"/>
          <w:szCs w:val="28"/>
        </w:rPr>
        <w:t>（单位）</w:t>
      </w:r>
      <w:r w:rsidRPr="009C3D51">
        <w:rPr>
          <w:rFonts w:ascii="方正仿宋_GBK" w:eastAsia="方正仿宋_GBK" w:hint="eastAsia"/>
          <w:sz w:val="28"/>
          <w:szCs w:val="28"/>
        </w:rPr>
        <w:t xml:space="preserve">团委，相关单位： </w:t>
      </w:r>
    </w:p>
    <w:p w:rsidR="007E2BF1" w:rsidRPr="009C3D51" w:rsidRDefault="007E2BF1" w:rsidP="009C3D51">
      <w:pPr>
        <w:spacing w:line="276" w:lineRule="auto"/>
        <w:ind w:firstLineChars="200" w:firstLine="560"/>
        <w:rPr>
          <w:rFonts w:ascii="方正仿宋_GBK" w:eastAsia="方正仿宋_GBK" w:hAnsi="方正仿宋_GBK" w:cs="方正仿宋_GBK" w:hint="eastAsia"/>
          <w:sz w:val="28"/>
          <w:szCs w:val="28"/>
        </w:rPr>
      </w:pPr>
      <w:r w:rsidRPr="009C3D51">
        <w:rPr>
          <w:rFonts w:ascii="方正仿宋_GBK" w:eastAsia="方正仿宋_GBK" w:hAnsi="方正仿宋_GBK" w:cs="方正仿宋_GBK" w:hint="eastAsia"/>
          <w:sz w:val="28"/>
          <w:szCs w:val="28"/>
        </w:rPr>
        <w:t>为深入学习贯彻习近平总书记关于网络安全和信息化工作的重要指示批示精神，为国家安全、网络安全培育青年人才，根据《关于举办第十五届广东大学生科技学术季活动的通知》的要求，共青团广东省委员会、广东省教育厅、广东省科学技术厅、广东省科学技术协会、广东省学生联合会联合主办</w:t>
      </w:r>
      <w:r w:rsidR="00157E6E" w:rsidRPr="009C3D51">
        <w:rPr>
          <w:rFonts w:ascii="方正仿宋_GBK" w:eastAsia="方正仿宋_GBK" w:hAnsi="方正仿宋_GBK" w:cs="方正仿宋_GBK" w:hint="eastAsia"/>
          <w:sz w:val="28"/>
          <w:szCs w:val="28"/>
        </w:rPr>
        <w:t>第十五届广东大学生科技学术季活动之第二届广东大学生网络安全攻防大赛。</w:t>
      </w:r>
    </w:p>
    <w:p w:rsidR="00251422" w:rsidRPr="009C3D51" w:rsidRDefault="00B2775E" w:rsidP="009C3D51">
      <w:pPr>
        <w:spacing w:line="276" w:lineRule="auto"/>
        <w:ind w:firstLineChars="200" w:firstLine="560"/>
        <w:rPr>
          <w:rFonts w:ascii="方正仿宋_GBK" w:eastAsia="方正仿宋_GBK" w:hAnsi="方正仿宋_GBK" w:cs="方正仿宋_GBK" w:hint="eastAsia"/>
          <w:sz w:val="28"/>
          <w:szCs w:val="28"/>
        </w:rPr>
      </w:pPr>
      <w:r w:rsidRPr="009C3D51">
        <w:rPr>
          <w:rFonts w:ascii="方正仿宋_GBK" w:eastAsia="方正仿宋_GBK" w:hAnsi="方正仿宋_GBK" w:cs="方正仿宋_GBK" w:hint="eastAsia"/>
          <w:sz w:val="28"/>
          <w:szCs w:val="28"/>
        </w:rPr>
        <w:t>现将第二届广东大学生网络安全攻防大赛相关通知（请见附件）转发给你们。请各单位按照通知要求，积极宣传动员，认真做好组织参赛等工作，并于2022年5月12日</w:t>
      </w:r>
      <w:r w:rsidR="00251422" w:rsidRPr="009C3D51">
        <w:rPr>
          <w:rFonts w:ascii="方正仿宋_GBK" w:eastAsia="方正仿宋_GBK" w:hAnsi="方正仿宋_GBK" w:cs="方正仿宋_GBK" w:hint="eastAsia"/>
          <w:sz w:val="28"/>
          <w:szCs w:val="28"/>
        </w:rPr>
        <w:t>（周四）</w:t>
      </w:r>
      <w:hyperlink r:id="rId8" w:history="1">
        <w:r w:rsidR="00251422" w:rsidRPr="009C3D51">
          <w:rPr>
            <w:rFonts w:ascii="方正仿宋_GBK" w:eastAsia="方正仿宋_GBK" w:hAnsi="方正仿宋_GBK" w:cs="方正仿宋_GBK" w:hint="eastAsia"/>
            <w:sz w:val="28"/>
            <w:szCs w:val="28"/>
          </w:rPr>
          <w:t>前将参赛报名表发送至学校团委工作邮箱</w:t>
        </w:r>
        <w:proofErr w:type="spellStart"/>
        <w:r w:rsidR="00251422" w:rsidRPr="009C3D51">
          <w:rPr>
            <w:rFonts w:ascii="方正仿宋_GBK" w:eastAsia="方正仿宋_GBK" w:hAnsi="方正仿宋_GBK" w:cs="方正仿宋_GBK" w:hint="eastAsia"/>
            <w:sz w:val="28"/>
            <w:szCs w:val="28"/>
          </w:rPr>
          <w:t>otw@jnu.edu.cn</w:t>
        </w:r>
        <w:proofErr w:type="spellEnd"/>
      </w:hyperlink>
      <w:r w:rsidR="00251422" w:rsidRPr="009C3D51">
        <w:rPr>
          <w:rFonts w:ascii="方正仿宋_GBK" w:eastAsia="方正仿宋_GBK" w:hAnsi="方正仿宋_GBK" w:cs="方正仿宋_GBK" w:hint="eastAsia"/>
          <w:sz w:val="28"/>
          <w:szCs w:val="28"/>
        </w:rPr>
        <w:t>（邮件以“网络安全攻防大赛报名表”命名）</w:t>
      </w:r>
      <w:r w:rsidR="00B02256" w:rsidRPr="009C3D51">
        <w:rPr>
          <w:rFonts w:ascii="方正仿宋_GBK" w:eastAsia="方正仿宋_GBK" w:hAnsi="方正仿宋_GBK" w:cs="方正仿宋_GBK" w:hint="eastAsia"/>
          <w:sz w:val="28"/>
          <w:szCs w:val="28"/>
        </w:rPr>
        <w:t>，并加入赛事咨询</w:t>
      </w:r>
      <w:proofErr w:type="spellStart"/>
      <w:r w:rsidR="00B02256" w:rsidRPr="009C3D51">
        <w:rPr>
          <w:rFonts w:ascii="方正仿宋_GBK" w:eastAsia="方正仿宋_GBK" w:hAnsi="方正仿宋_GBK" w:cs="方正仿宋_GBK" w:hint="eastAsia"/>
          <w:sz w:val="28"/>
          <w:szCs w:val="28"/>
        </w:rPr>
        <w:t>QQ</w:t>
      </w:r>
      <w:proofErr w:type="spellEnd"/>
      <w:r w:rsidR="00B02256" w:rsidRPr="009C3D51">
        <w:rPr>
          <w:rFonts w:ascii="方正仿宋_GBK" w:eastAsia="方正仿宋_GBK" w:hAnsi="方正仿宋_GBK" w:cs="方正仿宋_GBK" w:hint="eastAsia"/>
          <w:sz w:val="28"/>
          <w:szCs w:val="28"/>
        </w:rPr>
        <w:t>群825405920。</w:t>
      </w:r>
      <w:r w:rsidR="00251422" w:rsidRPr="009C3D51">
        <w:rPr>
          <w:rFonts w:ascii="方正仿宋_GBK" w:eastAsia="方正仿宋_GBK" w:hAnsi="方正仿宋_GBK" w:cs="方正仿宋_GBK" w:hint="eastAsia"/>
          <w:sz w:val="28"/>
          <w:szCs w:val="28"/>
        </w:rPr>
        <w:t xml:space="preserve">学校团委将根据通知要求，将符合参赛资格的团队报送至竞赛组委会。 </w:t>
      </w:r>
    </w:p>
    <w:p w:rsidR="0003181F" w:rsidRPr="009C3D51" w:rsidRDefault="00B2775E" w:rsidP="009C3D51">
      <w:pPr>
        <w:spacing w:line="276" w:lineRule="auto"/>
        <w:ind w:firstLineChars="200" w:firstLine="560"/>
        <w:rPr>
          <w:rFonts w:ascii="方正仿宋_GBK" w:eastAsia="方正仿宋_GBK" w:hAnsi="方正仿宋_GBK" w:cs="方正仿宋_GBK" w:hint="eastAsia"/>
          <w:sz w:val="28"/>
          <w:szCs w:val="28"/>
        </w:rPr>
      </w:pPr>
      <w:r w:rsidRPr="009C3D51">
        <w:rPr>
          <w:rFonts w:ascii="方正仿宋_GBK" w:eastAsia="方正仿宋_GBK" w:hAnsi="方正仿宋_GBK" w:cs="方正仿宋_GBK" w:hint="eastAsia"/>
          <w:sz w:val="28"/>
          <w:szCs w:val="28"/>
        </w:rPr>
        <w:t>联系人：顾老师，联系电话：020-85220084</w:t>
      </w:r>
      <w:r w:rsidR="00251422" w:rsidRPr="009C3D51">
        <w:rPr>
          <w:rFonts w:ascii="方正仿宋_GBK" w:eastAsia="方正仿宋_GBK" w:hAnsi="方正仿宋_GBK" w:cs="方正仿宋_GBK" w:hint="eastAsia"/>
          <w:sz w:val="28"/>
          <w:szCs w:val="28"/>
        </w:rPr>
        <w:t>。</w:t>
      </w:r>
    </w:p>
    <w:p w:rsidR="0003181F" w:rsidRPr="009C3D51" w:rsidRDefault="00B2775E" w:rsidP="009C3D51">
      <w:pPr>
        <w:spacing w:line="276" w:lineRule="auto"/>
        <w:ind w:firstLineChars="200" w:firstLine="560"/>
        <w:rPr>
          <w:rFonts w:ascii="方正仿宋_GBK" w:eastAsia="方正仿宋_GBK" w:hAnsi="方正仿宋_GBK" w:cs="方正仿宋_GBK" w:hint="eastAsia"/>
          <w:sz w:val="28"/>
          <w:szCs w:val="28"/>
        </w:rPr>
      </w:pPr>
      <w:r w:rsidRPr="009C3D51">
        <w:rPr>
          <w:rFonts w:ascii="方正仿宋_GBK" w:eastAsia="方正仿宋_GBK" w:hAnsi="方正仿宋_GBK" w:cs="方正仿宋_GBK" w:hint="eastAsia"/>
          <w:sz w:val="28"/>
          <w:szCs w:val="28"/>
        </w:rPr>
        <w:t>附件：</w:t>
      </w:r>
      <w:r w:rsidR="00157E6E" w:rsidRPr="009C3D51">
        <w:rPr>
          <w:rFonts w:ascii="方正仿宋_GBK" w:eastAsia="方正仿宋_GBK" w:hAnsi="方正仿宋_GBK" w:cs="方正仿宋_GBK" w:hint="eastAsia"/>
          <w:sz w:val="28"/>
          <w:szCs w:val="28"/>
        </w:rPr>
        <w:t>关于举办第十五届广东大学生科技学术季活动之第二届广东大学生网络安全攻防大赛的工作方案</w:t>
      </w:r>
    </w:p>
    <w:p w:rsidR="0003181F" w:rsidRPr="009C3D51" w:rsidRDefault="00B2775E" w:rsidP="009C3D51">
      <w:pPr>
        <w:spacing w:line="276" w:lineRule="auto"/>
        <w:ind w:firstLineChars="2150" w:firstLine="6020"/>
        <w:rPr>
          <w:rFonts w:ascii="方正仿宋_GBK" w:eastAsia="方正仿宋_GBK" w:hint="eastAsia"/>
          <w:sz w:val="28"/>
          <w:szCs w:val="28"/>
        </w:rPr>
      </w:pPr>
      <w:r w:rsidRPr="009C3D51">
        <w:rPr>
          <w:rFonts w:ascii="方正仿宋_GBK" w:eastAsia="方正仿宋_GBK" w:hint="eastAsia"/>
          <w:sz w:val="28"/>
          <w:szCs w:val="28"/>
        </w:rPr>
        <w:t>校团委</w:t>
      </w:r>
    </w:p>
    <w:p w:rsidR="0003181F" w:rsidRDefault="002B26BE" w:rsidP="009C3D51">
      <w:pPr>
        <w:spacing w:line="276" w:lineRule="auto"/>
        <w:rPr>
          <w:rFonts w:eastAsia="方正仿宋_GBK"/>
          <w:sz w:val="28"/>
          <w:szCs w:val="28"/>
        </w:rPr>
      </w:pPr>
      <w:r w:rsidRPr="009C3D51">
        <w:rPr>
          <w:rFonts w:ascii="方正仿宋_GBK" w:eastAsia="方正仿宋_GBK" w:hint="eastAsia"/>
          <w:sz w:val="28"/>
          <w:szCs w:val="28"/>
        </w:rPr>
        <w:t xml:space="preserve">                                        </w:t>
      </w:r>
      <w:r w:rsidR="00B2775E" w:rsidRPr="009C3D51">
        <w:rPr>
          <w:rFonts w:ascii="方正仿宋_GBK" w:eastAsia="方正仿宋_GBK" w:hint="eastAsia"/>
          <w:sz w:val="28"/>
          <w:szCs w:val="28"/>
        </w:rPr>
        <w:t>2022年4月</w:t>
      </w:r>
      <w:r w:rsidR="004F3B2D" w:rsidRPr="009C3D51">
        <w:rPr>
          <w:rFonts w:ascii="方正仿宋_GBK" w:eastAsia="方正仿宋_GBK" w:hint="eastAsia"/>
          <w:sz w:val="28"/>
          <w:szCs w:val="28"/>
        </w:rPr>
        <w:t>21</w:t>
      </w:r>
      <w:r w:rsidR="00B2775E" w:rsidRPr="009C3D51">
        <w:rPr>
          <w:rFonts w:ascii="方正仿宋_GBK" w:eastAsia="方正仿宋_GBK" w:hint="eastAsia"/>
          <w:sz w:val="28"/>
          <w:szCs w:val="28"/>
        </w:rPr>
        <w:t>日</w:t>
      </w:r>
    </w:p>
    <w:p w:rsidR="009C3D51" w:rsidRPr="009C3D51" w:rsidRDefault="009C3D51" w:rsidP="009C3D51">
      <w:pPr>
        <w:pStyle w:val="a0"/>
      </w:pPr>
    </w:p>
    <w:p w:rsidR="004F3B2D" w:rsidRPr="009C3D51" w:rsidRDefault="004F3B2D" w:rsidP="009C3D51">
      <w:pPr>
        <w:pStyle w:val="a0"/>
        <w:spacing w:line="276" w:lineRule="auto"/>
        <w:rPr>
          <w:rFonts w:ascii="方正仿宋_GBK" w:eastAsia="方正仿宋_GBK" w:hint="eastAsia"/>
          <w:sz w:val="28"/>
          <w:szCs w:val="28"/>
        </w:rPr>
      </w:pPr>
    </w:p>
    <w:p w:rsidR="004F3B2D" w:rsidRPr="009C3D51" w:rsidRDefault="004F3B2D" w:rsidP="009C3D51">
      <w:pPr>
        <w:pStyle w:val="a0"/>
        <w:ind w:firstLine="0"/>
        <w:rPr>
          <w:sz w:val="28"/>
          <w:szCs w:val="28"/>
        </w:rPr>
      </w:pPr>
      <w:r w:rsidRPr="009C3D51">
        <w:rPr>
          <w:rFonts w:hint="eastAsia"/>
          <w:sz w:val="28"/>
          <w:szCs w:val="28"/>
        </w:rPr>
        <w:lastRenderedPageBreak/>
        <w:t>附件：</w:t>
      </w:r>
      <w:bookmarkStart w:id="0" w:name="_Toc91691842"/>
      <w:bookmarkStart w:id="1" w:name="_Toc94061438"/>
      <w:bookmarkStart w:id="2" w:name="_Toc91691702"/>
      <w:bookmarkStart w:id="3" w:name="_Toc94062815"/>
      <w:bookmarkStart w:id="4" w:name="_Toc91691706"/>
      <w:bookmarkStart w:id="5" w:name="_Toc94023437"/>
      <w:bookmarkStart w:id="6" w:name="_Toc91692095"/>
      <w:bookmarkStart w:id="7" w:name="_Toc91692091"/>
      <w:bookmarkStart w:id="8" w:name="_Toc91691838"/>
      <w:bookmarkStart w:id="9" w:name="_Toc94062709"/>
      <w:bookmarkStart w:id="10" w:name="_Toc94023440"/>
      <w:bookmarkStart w:id="11" w:name="_GoBack"/>
      <w:bookmarkEnd w:id="0"/>
      <w:bookmarkEnd w:id="1"/>
      <w:bookmarkEnd w:id="2"/>
      <w:bookmarkEnd w:id="3"/>
      <w:bookmarkEnd w:id="4"/>
      <w:bookmarkEnd w:id="5"/>
      <w:bookmarkEnd w:id="6"/>
      <w:bookmarkEnd w:id="7"/>
      <w:bookmarkEnd w:id="8"/>
      <w:bookmarkEnd w:id="9"/>
      <w:bookmarkEnd w:id="10"/>
      <w:bookmarkEnd w:id="11"/>
    </w:p>
    <w:p w:rsidR="004F3B2D" w:rsidRDefault="004F3B2D" w:rsidP="004F3B2D">
      <w:pPr>
        <w:spacing w:line="720" w:lineRule="exact"/>
        <w:jc w:val="center"/>
        <w:rPr>
          <w:rFonts w:eastAsia="方正小标宋简体"/>
          <w:sz w:val="44"/>
          <w:lang w:eastAsia="zh-Hans"/>
        </w:rPr>
      </w:pPr>
      <w:r>
        <w:rPr>
          <w:rFonts w:ascii="Times New Roman" w:eastAsia="方正小标宋简体" w:hAnsi="Times New Roman" w:cs="Times New Roman" w:hint="eastAsia"/>
          <w:sz w:val="44"/>
          <w:lang w:eastAsia="zh-Hans"/>
        </w:rPr>
        <w:t>关于举办第十五届广东大学生科技学术季活动之第二届广东大学生网络安全攻防</w:t>
      </w:r>
    </w:p>
    <w:p w:rsidR="004F3B2D" w:rsidRDefault="004F3B2D" w:rsidP="004F3B2D">
      <w:pPr>
        <w:spacing w:line="720" w:lineRule="exact"/>
        <w:jc w:val="center"/>
        <w:rPr>
          <w:rFonts w:eastAsia="方正小标宋简体"/>
          <w:sz w:val="44"/>
          <w:lang w:eastAsia="zh-Hans"/>
        </w:rPr>
      </w:pPr>
      <w:r>
        <w:rPr>
          <w:rFonts w:ascii="Times New Roman" w:eastAsia="方正小标宋简体" w:hAnsi="Times New Roman" w:cs="Times New Roman" w:hint="eastAsia"/>
          <w:sz w:val="44"/>
          <w:lang w:eastAsia="zh-Hans"/>
        </w:rPr>
        <w:t>大赛的工作方案</w:t>
      </w:r>
    </w:p>
    <w:p w:rsidR="004F3B2D" w:rsidRDefault="004F3B2D" w:rsidP="004F3B2D">
      <w:pPr>
        <w:pStyle w:val="a0"/>
        <w:spacing w:line="720" w:lineRule="exact"/>
        <w:ind w:firstLineChars="200" w:firstLine="640"/>
        <w:rPr>
          <w:rFonts w:ascii="方正仿宋_GBK" w:eastAsia="方正仿宋_GBK" w:hAnsi="方正仿宋_GBK" w:cs="方正仿宋_GBK"/>
          <w:sz w:val="32"/>
          <w:szCs w:val="32"/>
        </w:rPr>
      </w:pPr>
    </w:p>
    <w:p w:rsidR="004F3B2D" w:rsidRDefault="004F3B2D" w:rsidP="004F3B2D">
      <w:pPr>
        <w:pStyle w:val="a0"/>
        <w:spacing w:line="560" w:lineRule="exact"/>
        <w:ind w:firstLineChars="200" w:firstLine="640"/>
        <w:rPr>
          <w:rFonts w:ascii="方正仿宋_GBK" w:eastAsia="方正仿宋_GBK" w:hAnsi="方正仿宋_GBK" w:cs="方正仿宋_GBK"/>
          <w:spacing w:val="-6"/>
          <w:sz w:val="32"/>
          <w:szCs w:val="32"/>
        </w:rPr>
      </w:pPr>
      <w:r>
        <w:rPr>
          <w:rFonts w:ascii="方正仿宋_GBK" w:eastAsia="方正仿宋_GBK" w:hAnsi="方正仿宋_GBK" w:cs="方正仿宋_GBK" w:hint="eastAsia"/>
          <w:sz w:val="32"/>
          <w:szCs w:val="32"/>
        </w:rPr>
        <w:t>没有网络安全就没有国家安全，没有信息化就没有现代化。为深入学习贯彻习近平总书记关于网络安全和信息化工作的重要指示批示精神，</w:t>
      </w:r>
      <w:r>
        <w:rPr>
          <w:rFonts w:ascii="方正仿宋_GBK" w:eastAsia="方正仿宋_GBK" w:hAnsi="方正仿宋_GBK" w:cs="方正仿宋_GBK" w:hint="eastAsia"/>
          <w:spacing w:val="-6"/>
          <w:sz w:val="32"/>
          <w:szCs w:val="32"/>
        </w:rPr>
        <w:t>为国家安全、网络安全培育青年人才，根据《关于举办第十五届广东大学生科技学术季活动的通知》的要求，现将第二届广东大学生网络安全攻防大赛有关事项安排如下。</w:t>
      </w:r>
    </w:p>
    <w:p w:rsidR="004F3B2D" w:rsidRDefault="004F3B2D" w:rsidP="004F3B2D">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一、比赛主题</w:t>
      </w:r>
    </w:p>
    <w:p w:rsidR="004F3B2D" w:rsidRDefault="004F3B2D" w:rsidP="004F3B2D">
      <w:pPr>
        <w:spacing w:line="560" w:lineRule="exact"/>
        <w:ind w:firstLineChars="200" w:firstLine="616"/>
        <w:rPr>
          <w:rFonts w:ascii="方正仿宋_GBK" w:eastAsia="方正仿宋_GBK" w:hAnsi="方正仿宋_GBK" w:cs="方正仿宋_GBK"/>
          <w:spacing w:val="-6"/>
          <w:sz w:val="32"/>
          <w:szCs w:val="32"/>
        </w:rPr>
      </w:pPr>
      <w:r>
        <w:rPr>
          <w:rFonts w:ascii="方正仿宋_GBK" w:eastAsia="方正仿宋_GBK" w:hAnsi="方正仿宋_GBK" w:cs="方正仿宋_GBK" w:hint="eastAsia"/>
          <w:spacing w:val="-6"/>
          <w:sz w:val="32"/>
          <w:szCs w:val="32"/>
        </w:rPr>
        <w:t>国家安全 青年担当</w:t>
      </w:r>
    </w:p>
    <w:p w:rsidR="004F3B2D" w:rsidRDefault="004F3B2D" w:rsidP="004F3B2D">
      <w:pPr>
        <w:spacing w:line="560" w:lineRule="exact"/>
        <w:ind w:firstLineChars="200" w:firstLine="640"/>
        <w:rPr>
          <w:rFonts w:ascii="方正黑体_GBK" w:eastAsia="方正黑体_GBK" w:hAnsi="方正黑体_GBK" w:cs="方正黑体_GBK"/>
          <w:sz w:val="32"/>
          <w:szCs w:val="32"/>
          <w:lang w:eastAsia="zh-Hans"/>
        </w:rPr>
      </w:pPr>
      <w:r>
        <w:rPr>
          <w:rFonts w:ascii="方正黑体_GBK" w:eastAsia="方正黑体_GBK" w:hAnsi="方正黑体_GBK" w:cs="方正黑体_GBK" w:hint="eastAsia"/>
          <w:sz w:val="32"/>
          <w:szCs w:val="32"/>
          <w:lang w:eastAsia="zh-Hans"/>
        </w:rPr>
        <w:t>二、活动时间</w:t>
      </w:r>
    </w:p>
    <w:p w:rsidR="004F3B2D" w:rsidRDefault="004F3B2D" w:rsidP="004F3B2D">
      <w:pPr>
        <w:spacing w:line="560" w:lineRule="exact"/>
        <w:ind w:firstLineChars="200" w:firstLine="616"/>
        <w:rPr>
          <w:rFonts w:ascii="方正仿宋_GBK" w:eastAsia="方正仿宋_GBK" w:hAnsi="方正仿宋_GBK" w:cs="方正仿宋_GBK"/>
          <w:spacing w:val="-6"/>
          <w:kern w:val="0"/>
          <w:sz w:val="32"/>
          <w:szCs w:val="32"/>
        </w:rPr>
      </w:pPr>
      <w:r>
        <w:rPr>
          <w:rFonts w:ascii="方正仿宋_GBK" w:eastAsia="方正仿宋_GBK" w:hAnsi="方正仿宋_GBK" w:cs="方正仿宋_GBK" w:hint="eastAsia"/>
          <w:spacing w:val="-6"/>
          <w:kern w:val="0"/>
          <w:sz w:val="32"/>
          <w:szCs w:val="32"/>
        </w:rPr>
        <w:t>2022年3月至6月</w:t>
      </w:r>
    </w:p>
    <w:p w:rsidR="004F3B2D" w:rsidRDefault="004F3B2D" w:rsidP="004F3B2D">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三、组织机构</w:t>
      </w:r>
    </w:p>
    <w:p w:rsidR="004F3B2D" w:rsidRDefault="004F3B2D" w:rsidP="004F3B2D">
      <w:pPr>
        <w:spacing w:line="560" w:lineRule="exact"/>
        <w:ind w:firstLineChars="200" w:firstLine="640"/>
        <w:rPr>
          <w:rFonts w:ascii="方正仿宋_GBK" w:eastAsia="方正仿宋_GBK" w:hAnsi="方正仿宋_GBK" w:cs="方正仿宋_GBK"/>
          <w:spacing w:val="-6"/>
          <w:sz w:val="32"/>
          <w:szCs w:val="32"/>
        </w:rPr>
      </w:pPr>
      <w:r>
        <w:rPr>
          <w:rFonts w:ascii="方正楷体_GBK" w:eastAsia="方正楷体_GBK" w:hAnsi="方正楷体_GBK" w:cs="方正楷体_GBK"/>
          <w:sz w:val="32"/>
          <w:szCs w:val="32"/>
        </w:rPr>
        <w:t>（一）主办单位：</w:t>
      </w:r>
      <w:r>
        <w:rPr>
          <w:rFonts w:ascii="方正仿宋_GBK" w:eastAsia="方正仿宋_GBK" w:hAnsi="方正仿宋_GBK" w:cs="方正仿宋_GBK"/>
          <w:spacing w:val="-6"/>
          <w:sz w:val="32"/>
          <w:szCs w:val="32"/>
        </w:rPr>
        <w:t>共青团广东省委员会、广东省教育厅、广东省科学技术厅、广东省科学技术协会、广东省学生联合会</w:t>
      </w:r>
    </w:p>
    <w:p w:rsidR="004F3B2D" w:rsidRDefault="004F3B2D" w:rsidP="004F3B2D">
      <w:pPr>
        <w:spacing w:line="560" w:lineRule="exact"/>
        <w:ind w:firstLineChars="200" w:firstLine="640"/>
        <w:rPr>
          <w:rFonts w:ascii="方正仿宋_GBK" w:eastAsia="方正仿宋_GBK" w:hAnsi="方正仿宋_GBK" w:cs="方正仿宋_GBK"/>
          <w:b/>
          <w:bCs/>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二</w:t>
      </w: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承办</w:t>
      </w:r>
      <w:r>
        <w:rPr>
          <w:rFonts w:ascii="方正楷体_GBK" w:eastAsia="方正楷体_GBK" w:hAnsi="方正楷体_GBK" w:cs="方正楷体_GBK"/>
          <w:sz w:val="32"/>
          <w:szCs w:val="32"/>
        </w:rPr>
        <w:t>单位：</w:t>
      </w:r>
      <w:r>
        <w:rPr>
          <w:rFonts w:ascii="方正仿宋_GBK" w:eastAsia="方正仿宋_GBK" w:hAnsi="方正仿宋_GBK" w:cs="方正仿宋_GBK" w:hint="eastAsia"/>
          <w:spacing w:val="-6"/>
          <w:kern w:val="0"/>
          <w:sz w:val="32"/>
          <w:szCs w:val="32"/>
        </w:rPr>
        <w:t>惠州学院</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（三）技术指导</w:t>
      </w:r>
      <w:r>
        <w:rPr>
          <w:rFonts w:ascii="方正仿宋_GBK" w:eastAsia="方正仿宋_GBK" w:hAnsi="方正仿宋_GBK" w:cs="方正仿宋_GBK" w:hint="eastAsia"/>
          <w:sz w:val="32"/>
          <w:szCs w:val="32"/>
        </w:rPr>
        <w:t>：广东省网络空间安全产业创新联合会</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四</w:t>
      </w: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平台技术支持</w:t>
      </w:r>
      <w:r>
        <w:rPr>
          <w:rFonts w:ascii="方正楷体_GBK" w:eastAsia="方正楷体_GBK" w:hAnsi="方正楷体_GBK" w:cs="方正楷体_GBK"/>
          <w:sz w:val="32"/>
          <w:szCs w:val="32"/>
        </w:rPr>
        <w:t>：</w:t>
      </w:r>
      <w:r>
        <w:rPr>
          <w:rFonts w:ascii="方正仿宋_GBK" w:eastAsia="方正仿宋_GBK" w:hAnsi="方正仿宋_GBK" w:cs="方正仿宋_GBK" w:hint="eastAsia"/>
          <w:sz w:val="32"/>
          <w:szCs w:val="32"/>
        </w:rPr>
        <w:t>奇安信科技集团股份有限公司</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大赛设立组委会，由主办、承办单位的有关负责人组成，负责比赛组织领导工作。组委会下设办公室，设在惠州学院</w:t>
      </w:r>
      <w:r>
        <w:rPr>
          <w:rFonts w:ascii="方正仿宋_GBK" w:eastAsia="方正仿宋_GBK" w:hAnsi="方正仿宋_GBK" w:cs="方正仿宋_GBK" w:hint="eastAsia"/>
          <w:sz w:val="32"/>
          <w:szCs w:val="32"/>
        </w:rPr>
        <w:lastRenderedPageBreak/>
        <w:t>团委，负责比赛日常事务。大赛设立评委会，由组委会聘请各领域学术专家组成，负责参赛作品的评审工作。</w:t>
      </w:r>
    </w:p>
    <w:p w:rsidR="004F3B2D" w:rsidRDefault="004F3B2D" w:rsidP="004F3B2D">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四、参赛对象</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活动面向全省高校全日制在校大专生、本科生、研究生。</w:t>
      </w:r>
    </w:p>
    <w:p w:rsidR="004F3B2D" w:rsidRDefault="004F3B2D" w:rsidP="004F3B2D">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1.每个参赛队伍人数不超过4人，允许校内跨年级、跨专业组队，各高校参赛队数不限，不可跨校组队；</w:t>
      </w:r>
    </w:p>
    <w:p w:rsidR="004F3B2D" w:rsidRDefault="004F3B2D" w:rsidP="004F3B2D">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2.每人只能参加一支队伍（即个人参赛后不可再与他人组队参赛，或个人参加一个队伍后不可再参加另一个队伍），每支队伍可配1-2名指导老师；</w:t>
      </w:r>
    </w:p>
    <w:p w:rsidR="004F3B2D" w:rsidRDefault="004F3B2D" w:rsidP="004F3B2D">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3.指导教师必须是参赛队伍所在高校在职教师。指导教师可以指导学生进行组队、知识技能训练，但现场参赛必须由参赛学生独立完成；</w:t>
      </w:r>
    </w:p>
    <w:p w:rsidR="004F3B2D" w:rsidRDefault="004F3B2D" w:rsidP="004F3B2D">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4.指导教师负责全程管理、指导参赛的学生队伍，参赛过程不得违反比赛规则，不对比赛平台、系统和第三方服务进行攻击，不得与国家法律、法规、公序良俗相违背（如队名等）。</w:t>
      </w:r>
    </w:p>
    <w:p w:rsidR="004F3B2D" w:rsidRDefault="004F3B2D" w:rsidP="004F3B2D">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五、比赛时间与地点</w:t>
      </w:r>
    </w:p>
    <w:p w:rsidR="004F3B2D" w:rsidRDefault="004F3B2D" w:rsidP="004F3B2D">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（一）日程安排</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月15日前，各高校开展我国第七个“4·15”全民国家安全教育日系列活动：举办主题团日活动、主题宣传讲座、社团主题培训，发布专栏推文、观看宣传教育短片、主题演讲等，突出校园主阵地开展国家安全观、网络安全观主题宣传；</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2.4月15日，第二届广东大学生网络安全攻防大赛正式</w:t>
      </w:r>
      <w:r>
        <w:rPr>
          <w:rFonts w:ascii="方正仿宋_GBK" w:eastAsia="方正仿宋_GBK" w:hAnsi="方正仿宋_GBK" w:cs="方正仿宋_GBK" w:hint="eastAsia"/>
          <w:sz w:val="32"/>
          <w:szCs w:val="32"/>
        </w:rPr>
        <w:lastRenderedPageBreak/>
        <w:t>启动；</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.5月15日前，各高校遴选参加全省比赛队伍，一所学校可有多组队伍参赛；</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.5月21日至22日，组织省级初赛评审，初赛内容为30%知识赛+70%攻防夺旗赛，按照成绩高低取前30名队伍进入省级总决赛，每个高校晋级队伍不超过2个；</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.5月28日至29日，组织省级总决赛评审，总决赛内容为现场攻防赛。举办网络空间安全前沿技术高峰论坛（专家讲座暨颁奖典礼）；</w:t>
      </w:r>
    </w:p>
    <w:p w:rsidR="004F3B2D" w:rsidRDefault="004F3B2D" w:rsidP="004F3B2D">
      <w:pPr>
        <w:pStyle w:val="a0"/>
        <w:spacing w:line="560" w:lineRule="exact"/>
        <w:ind w:firstLineChars="200" w:firstLine="640"/>
        <w:rPr>
          <w:rFonts w:eastAsia="方正仿宋_GBK"/>
        </w:rPr>
      </w:pPr>
      <w:r>
        <w:rPr>
          <w:rFonts w:ascii="方正仿宋_GBK" w:eastAsia="方正仿宋_GBK" w:hAnsi="方正仿宋_GBK" w:cs="方正仿宋_GBK" w:hint="eastAsia"/>
          <w:sz w:val="32"/>
          <w:szCs w:val="32"/>
        </w:rPr>
        <w:t>6.6月11日至6月12日，组织获奖优秀选手参观行业顶尖的网络空间安全企业，并举行“青马红客100”交流活动，组织“青马红客100”学员与获奖选手交流。</w:t>
      </w:r>
    </w:p>
    <w:p w:rsidR="004F3B2D" w:rsidRDefault="004F3B2D" w:rsidP="004F3B2D">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（二）省级决赛地点</w:t>
      </w:r>
    </w:p>
    <w:p w:rsidR="004F3B2D" w:rsidRDefault="004F3B2D" w:rsidP="004F3B2D">
      <w:pPr>
        <w:widowControl/>
        <w:spacing w:line="56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惠州学院</w:t>
      </w:r>
    </w:p>
    <w:p w:rsidR="004F3B2D" w:rsidRDefault="004F3B2D" w:rsidP="004F3B2D">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六、比赛内容</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比赛将采用安全基础知识普及，</w:t>
      </w:r>
      <w:proofErr w:type="spellStart"/>
      <w:r>
        <w:rPr>
          <w:rFonts w:ascii="方正仿宋_GBK" w:eastAsia="方正仿宋_GBK" w:hAnsi="方正仿宋_GBK" w:cs="方正仿宋_GBK" w:hint="eastAsia"/>
          <w:sz w:val="32"/>
          <w:szCs w:val="32"/>
        </w:rPr>
        <w:t>CTF</w:t>
      </w:r>
      <w:proofErr w:type="spellEnd"/>
      <w:r>
        <w:rPr>
          <w:rFonts w:ascii="方正仿宋_GBK" w:eastAsia="方正仿宋_GBK" w:hAnsi="方正仿宋_GBK" w:cs="方正仿宋_GBK" w:hint="eastAsia"/>
          <w:sz w:val="32"/>
          <w:szCs w:val="32"/>
        </w:rPr>
        <w:t>夺旗赛、</w:t>
      </w:r>
      <w:proofErr w:type="spellStart"/>
      <w:r>
        <w:rPr>
          <w:rFonts w:ascii="方正仿宋_GBK" w:eastAsia="方正仿宋_GBK" w:hAnsi="方正仿宋_GBK" w:cs="方正仿宋_GBK" w:hint="eastAsia"/>
          <w:sz w:val="32"/>
          <w:szCs w:val="32"/>
        </w:rPr>
        <w:t>AWD</w:t>
      </w:r>
      <w:proofErr w:type="spellEnd"/>
      <w:r>
        <w:rPr>
          <w:rFonts w:ascii="方正仿宋_GBK" w:eastAsia="方正仿宋_GBK" w:hAnsi="方正仿宋_GBK" w:cs="方正仿宋_GBK" w:hint="eastAsia"/>
          <w:sz w:val="32"/>
          <w:szCs w:val="32"/>
        </w:rPr>
        <w:t>攻防、综合渗透赛等赛制。在成熟的赛制下，通过提高题目质量、丰富题目内容、创新题目类型，力争完成一次让选手满意、具有社会知名度的网络安全大赛。</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比赛形式为三个阶段：</w:t>
      </w:r>
    </w:p>
    <w:p w:rsidR="004F3B2D" w:rsidRDefault="004F3B2D" w:rsidP="004F3B2D">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第一阶段：线上知识赛（30%）</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比赛时长为2小时。主要考查参赛选手的安全理论知识。理论知识主要包括法律法规、网络安全基础知识和安全运维知识。</w:t>
      </w:r>
    </w:p>
    <w:p w:rsidR="004F3B2D" w:rsidRDefault="004F3B2D" w:rsidP="004F3B2D">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第二阶段：线上晋级赛（70%）</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比赛时长为8小时。晋级赛制为</w:t>
      </w:r>
      <w:proofErr w:type="spellStart"/>
      <w:r>
        <w:rPr>
          <w:rFonts w:ascii="方正仿宋_GBK" w:eastAsia="方正仿宋_GBK" w:hAnsi="方正仿宋_GBK" w:cs="方正仿宋_GBK" w:hint="eastAsia"/>
          <w:sz w:val="32"/>
          <w:szCs w:val="32"/>
        </w:rPr>
        <w:t>CTF</w:t>
      </w:r>
      <w:proofErr w:type="spellEnd"/>
      <w:r>
        <w:rPr>
          <w:rFonts w:ascii="方正仿宋_GBK" w:eastAsia="方正仿宋_GBK" w:hAnsi="方正仿宋_GBK" w:cs="方正仿宋_GBK" w:hint="eastAsia"/>
          <w:sz w:val="32"/>
          <w:szCs w:val="32"/>
        </w:rPr>
        <w:t>夺旗赛模式，</w:t>
      </w:r>
      <w:proofErr w:type="spellStart"/>
      <w:r>
        <w:rPr>
          <w:rFonts w:ascii="方正仿宋_GBK" w:eastAsia="方正仿宋_GBK" w:hAnsi="方正仿宋_GBK" w:cs="方正仿宋_GBK" w:hint="eastAsia"/>
          <w:sz w:val="32"/>
          <w:szCs w:val="32"/>
        </w:rPr>
        <w:t>CTF</w:t>
      </w:r>
      <w:proofErr w:type="spellEnd"/>
      <w:r>
        <w:rPr>
          <w:rFonts w:ascii="方正仿宋_GBK" w:eastAsia="方正仿宋_GBK" w:hAnsi="方正仿宋_GBK" w:cs="方正仿宋_GBK" w:hint="eastAsia"/>
          <w:sz w:val="32"/>
          <w:szCs w:val="32"/>
        </w:rPr>
        <w:t>夺旗赛模式提供一系列不同类型的赛题，比如上线一个有漏洞的服务、提供一段网络流量、给出一个加密后的数据或经过隐写后的文件等，参赛选手通过解题获得相应题目中的flag（旗标文件），并提交至评分系统，评分系统审核确认flag正确后，将自动将积分传递给选手，以获得相应的分值。</w:t>
      </w:r>
    </w:p>
    <w:p w:rsidR="004F3B2D" w:rsidRDefault="004F3B2D" w:rsidP="004F3B2D">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第三阶段：线下省级总决赛</w:t>
      </w:r>
    </w:p>
    <w:p w:rsidR="004F3B2D" w:rsidRDefault="004F3B2D" w:rsidP="004F3B2D">
      <w:pPr>
        <w:spacing w:line="560" w:lineRule="exact"/>
        <w:ind w:firstLineChars="200" w:firstLine="640"/>
        <w:rPr>
          <w:rFonts w:eastAsia="仿宋_GB2312"/>
          <w:sz w:val="32"/>
          <w:szCs w:val="32"/>
        </w:rPr>
      </w:pPr>
      <w:r>
        <w:rPr>
          <w:rFonts w:ascii="方正仿宋_GBK" w:eastAsia="方正仿宋_GBK" w:hAnsi="方正仿宋_GBK" w:cs="方正仿宋_GBK" w:hint="eastAsia"/>
          <w:sz w:val="32"/>
          <w:szCs w:val="32"/>
        </w:rPr>
        <w:t>比赛时长为4小时。线下总决赛为</w:t>
      </w:r>
      <w:proofErr w:type="spellStart"/>
      <w:r>
        <w:rPr>
          <w:rFonts w:ascii="方正仿宋_GBK" w:eastAsia="方正仿宋_GBK" w:hAnsi="方正仿宋_GBK" w:cs="方正仿宋_GBK" w:hint="eastAsia"/>
          <w:sz w:val="32"/>
          <w:szCs w:val="32"/>
        </w:rPr>
        <w:t>AWD</w:t>
      </w:r>
      <w:proofErr w:type="spellEnd"/>
      <w:r>
        <w:rPr>
          <w:rFonts w:ascii="方正仿宋_GBK" w:eastAsia="方正仿宋_GBK" w:hAnsi="方正仿宋_GBK" w:cs="方正仿宋_GBK" w:hint="eastAsia"/>
          <w:sz w:val="32"/>
          <w:szCs w:val="32"/>
        </w:rPr>
        <w:t>攻防模式，参赛队伍在网络空间互相进行攻击和防守，挖掘网络服务漏洞并攻击对手服务来得分，修补自身服务漏洞进行防御来避免丢分。攻防模式可以实时通过得分反映出比赛情况，最终也以得分直接分出胜负，是一种竞争激烈，具有很强观赏性和高度透明性的网络安全赛制。在这种赛制中，不仅仅是比参赛队员的智力和技术，同时也比团队之间的分工配合与合作。</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027"/>
        <w:gridCol w:w="1678"/>
        <w:gridCol w:w="4423"/>
      </w:tblGrid>
      <w:tr w:rsidR="004F3B2D" w:rsidTr="00090493">
        <w:trPr>
          <w:trHeight w:val="576"/>
          <w:jc w:val="center"/>
        </w:trPr>
        <w:tc>
          <w:tcPr>
            <w:tcW w:w="555" w:type="dxa"/>
            <w:vAlign w:val="center"/>
          </w:tcPr>
          <w:p w:rsidR="004F3B2D" w:rsidRDefault="004F3B2D" w:rsidP="00090493">
            <w:pPr>
              <w:pStyle w:val="-11"/>
              <w:spacing w:line="560" w:lineRule="exact"/>
              <w:ind w:firstLineChars="0" w:firstLine="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序号</w:t>
            </w:r>
          </w:p>
        </w:tc>
        <w:tc>
          <w:tcPr>
            <w:tcW w:w="2027" w:type="dxa"/>
            <w:vAlign w:val="center"/>
          </w:tcPr>
          <w:p w:rsidR="004F3B2D" w:rsidRDefault="004F3B2D" w:rsidP="00090493">
            <w:pPr>
              <w:pStyle w:val="-11"/>
              <w:spacing w:line="560" w:lineRule="exact"/>
              <w:ind w:firstLineChars="0" w:firstLine="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名称</w:t>
            </w:r>
          </w:p>
        </w:tc>
        <w:tc>
          <w:tcPr>
            <w:tcW w:w="1678" w:type="dxa"/>
            <w:vAlign w:val="center"/>
          </w:tcPr>
          <w:p w:rsidR="004F3B2D" w:rsidRDefault="004F3B2D" w:rsidP="00090493">
            <w:pPr>
              <w:pStyle w:val="-11"/>
              <w:spacing w:line="560" w:lineRule="exact"/>
              <w:ind w:firstLineChars="0" w:firstLine="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晋级比例</w:t>
            </w:r>
          </w:p>
        </w:tc>
        <w:tc>
          <w:tcPr>
            <w:tcW w:w="4423" w:type="dxa"/>
            <w:vAlign w:val="center"/>
          </w:tcPr>
          <w:p w:rsidR="004F3B2D" w:rsidRDefault="004F3B2D" w:rsidP="00090493">
            <w:pPr>
              <w:pStyle w:val="-11"/>
              <w:spacing w:line="560" w:lineRule="exact"/>
              <w:ind w:firstLineChars="0" w:firstLine="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考核内容</w:t>
            </w:r>
          </w:p>
        </w:tc>
      </w:tr>
      <w:tr w:rsidR="004F3B2D" w:rsidTr="00090493">
        <w:trPr>
          <w:jc w:val="center"/>
        </w:trPr>
        <w:tc>
          <w:tcPr>
            <w:tcW w:w="555"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p>
        </w:tc>
        <w:tc>
          <w:tcPr>
            <w:tcW w:w="2027"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线上知识赛</w:t>
            </w:r>
          </w:p>
        </w:tc>
        <w:tc>
          <w:tcPr>
            <w:tcW w:w="1678" w:type="dxa"/>
            <w:vMerge w:val="restart"/>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p>
        </w:tc>
        <w:tc>
          <w:tcPr>
            <w:tcW w:w="4423"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法律法规、网络安全基础知识</w:t>
            </w:r>
          </w:p>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和安全运维知识</w:t>
            </w:r>
          </w:p>
        </w:tc>
      </w:tr>
      <w:tr w:rsidR="004F3B2D" w:rsidTr="00090493">
        <w:trPr>
          <w:trHeight w:val="570"/>
          <w:jc w:val="center"/>
        </w:trPr>
        <w:tc>
          <w:tcPr>
            <w:tcW w:w="555"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p>
        </w:tc>
        <w:tc>
          <w:tcPr>
            <w:tcW w:w="2027"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线上晋级赛</w:t>
            </w:r>
          </w:p>
        </w:tc>
        <w:tc>
          <w:tcPr>
            <w:tcW w:w="1678" w:type="dxa"/>
            <w:vMerge/>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p>
        </w:tc>
        <w:tc>
          <w:tcPr>
            <w:tcW w:w="4423"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WEB、CRYPTO、</w:t>
            </w:r>
            <w:proofErr w:type="spellStart"/>
            <w:r>
              <w:rPr>
                <w:rFonts w:ascii="方正仿宋_GBK" w:eastAsia="方正仿宋_GBK" w:hAnsi="方正仿宋_GBK" w:cs="方正仿宋_GBK" w:hint="eastAsia"/>
                <w:sz w:val="32"/>
                <w:szCs w:val="32"/>
              </w:rPr>
              <w:t>PWN</w:t>
            </w:r>
            <w:proofErr w:type="spellEnd"/>
            <w:r>
              <w:rPr>
                <w:rFonts w:ascii="方正仿宋_GBK" w:eastAsia="方正仿宋_GBK" w:hAnsi="方正仿宋_GBK" w:cs="方正仿宋_GBK" w:hint="eastAsia"/>
                <w:sz w:val="32"/>
                <w:szCs w:val="32"/>
              </w:rPr>
              <w:t>、REVERSE、</w:t>
            </w:r>
            <w:proofErr w:type="spellStart"/>
            <w:r>
              <w:rPr>
                <w:rFonts w:ascii="方正仿宋_GBK" w:eastAsia="方正仿宋_GBK" w:hAnsi="方正仿宋_GBK" w:cs="方正仿宋_GBK" w:hint="eastAsia"/>
                <w:sz w:val="32"/>
                <w:szCs w:val="32"/>
              </w:rPr>
              <w:t>MISC</w:t>
            </w:r>
            <w:proofErr w:type="spellEnd"/>
          </w:p>
        </w:tc>
      </w:tr>
      <w:tr w:rsidR="004F3B2D" w:rsidTr="00090493">
        <w:trPr>
          <w:trHeight w:val="575"/>
          <w:jc w:val="center"/>
        </w:trPr>
        <w:tc>
          <w:tcPr>
            <w:tcW w:w="555"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p>
        </w:tc>
        <w:tc>
          <w:tcPr>
            <w:tcW w:w="2027"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线下总决赛</w:t>
            </w:r>
          </w:p>
        </w:tc>
        <w:tc>
          <w:tcPr>
            <w:tcW w:w="1678"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30支队伍</w:t>
            </w:r>
          </w:p>
        </w:tc>
        <w:tc>
          <w:tcPr>
            <w:tcW w:w="4423" w:type="dxa"/>
            <w:vAlign w:val="center"/>
          </w:tcPr>
          <w:p w:rsidR="004F3B2D" w:rsidRDefault="004F3B2D" w:rsidP="00090493">
            <w:pPr>
              <w:pStyle w:val="-11"/>
              <w:ind w:firstLineChars="0"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WEB安全、渗透测试、攻击与防御</w:t>
            </w:r>
          </w:p>
        </w:tc>
      </w:tr>
    </w:tbl>
    <w:p w:rsidR="004F3B2D" w:rsidRDefault="004F3B2D" w:rsidP="004F3B2D">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七、奖项设置</w:t>
      </w:r>
    </w:p>
    <w:p w:rsidR="004F3B2D" w:rsidRDefault="004F3B2D" w:rsidP="004F3B2D">
      <w:pPr>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本比赛为团队赛，依照实际参赛队伍确定奖项：</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等奖占比5%，一等奖占比15%，二等奖占比30%，三等奖占比50%，小数点后四舍五入。获得二等奖及以上的参赛队指导教师获“优秀指导教师”。此外，获得三等奖及以上的优秀选手被列入“青马红客100”广东青年大学生网络空间安全人才培养计划人才库，获得二等奖及以上的优秀选手将获得“青年红客100”相关优质网络安全领域单位提供的实习机会，评价为优秀的可获得校招就业机会。</w:t>
      </w:r>
    </w:p>
    <w:p w:rsidR="004F3B2D" w:rsidRDefault="004F3B2D" w:rsidP="004F3B2D">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八、报名时间与方式</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报名时间：截止至</w:t>
      </w:r>
      <w:r>
        <w:rPr>
          <w:rFonts w:ascii="方正仿宋_GBK" w:eastAsia="方正仿宋_GBK" w:hAnsi="方正仿宋_GBK" w:cs="方正仿宋_GBK" w:hint="eastAsia"/>
          <w:bCs/>
          <w:sz w:val="32"/>
          <w:szCs w:val="32"/>
        </w:rPr>
        <w:t>2022年5月15日（星期日）</w:t>
      </w:r>
      <w:r>
        <w:rPr>
          <w:rFonts w:ascii="方正仿宋_GBK" w:eastAsia="方正仿宋_GBK" w:hAnsi="方正仿宋_GBK" w:cs="方正仿宋_GBK" w:hint="eastAsia"/>
          <w:sz w:val="32"/>
          <w:szCs w:val="32"/>
        </w:rPr>
        <w:t>17:00。</w:t>
      </w:r>
    </w:p>
    <w:p w:rsidR="004F3B2D" w:rsidRDefault="004F3B2D" w:rsidP="004F3B2D">
      <w:pPr>
        <w:spacing w:line="560" w:lineRule="exact"/>
        <w:ind w:firstLineChars="200" w:firstLine="640"/>
        <w:rPr>
          <w:rFonts w:ascii="方正仿宋_GBK" w:eastAsia="方正仿宋_GBK" w:hAnsi="方正仿宋_GBK" w:cs="方正仿宋_GBK"/>
          <w:sz w:val="32"/>
          <w:szCs w:val="32"/>
          <w:highlight w:val="yellow"/>
        </w:rPr>
      </w:pPr>
      <w:r>
        <w:rPr>
          <w:rFonts w:ascii="方正仿宋_GBK" w:eastAsia="方正仿宋_GBK" w:hAnsi="方正仿宋_GBK" w:cs="方正仿宋_GBK" w:hint="eastAsia"/>
          <w:sz w:val="32"/>
          <w:szCs w:val="32"/>
        </w:rPr>
        <w:t>报名方式：参赛学校填写相关报名表，将省级初赛报名表（附件3）发至指定邮箱</w:t>
      </w:r>
      <w:proofErr w:type="spellStart"/>
      <w:r>
        <w:rPr>
          <w:rFonts w:ascii="方正仿宋_GBK" w:eastAsia="方正仿宋_GBK" w:hAnsi="方正仿宋_GBK" w:cs="方正仿宋_GBK" w:hint="eastAsia"/>
          <w:bCs/>
          <w:sz w:val="32"/>
          <w:szCs w:val="32"/>
        </w:rPr>
        <w:t>tw@hzu.edu.cn</w:t>
      </w:r>
      <w:proofErr w:type="spellEnd"/>
      <w:r>
        <w:rPr>
          <w:rFonts w:ascii="方正仿宋_GBK" w:eastAsia="方正仿宋_GBK" w:hAnsi="方正仿宋_GBK" w:cs="方正仿宋_GBK" w:hint="eastAsia"/>
          <w:sz w:val="32"/>
          <w:szCs w:val="32"/>
        </w:rPr>
        <w:t>；同时，加入赛事咨询</w:t>
      </w:r>
      <w:proofErr w:type="spellStart"/>
      <w:r>
        <w:rPr>
          <w:rFonts w:ascii="方正仿宋_GBK" w:eastAsia="方正仿宋_GBK" w:hAnsi="方正仿宋_GBK" w:cs="方正仿宋_GBK" w:hint="eastAsia"/>
          <w:sz w:val="32"/>
          <w:szCs w:val="32"/>
        </w:rPr>
        <w:t>QQ</w:t>
      </w:r>
      <w:proofErr w:type="spellEnd"/>
      <w:r>
        <w:rPr>
          <w:rFonts w:ascii="方正仿宋_GBK" w:eastAsia="方正仿宋_GBK" w:hAnsi="方正仿宋_GBK" w:cs="方正仿宋_GBK" w:hint="eastAsia"/>
          <w:sz w:val="32"/>
          <w:szCs w:val="32"/>
        </w:rPr>
        <w:t>群825405920。</w:t>
      </w:r>
    </w:p>
    <w:p w:rsidR="004F3B2D" w:rsidRDefault="004F3B2D" w:rsidP="004F3B2D">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（一）团省委学校部</w:t>
      </w:r>
    </w:p>
    <w:p w:rsidR="004F3B2D" w:rsidRDefault="004F3B2D" w:rsidP="004F3B2D">
      <w:pPr>
        <w:pStyle w:val="a0"/>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联 系 人：王梓</w:t>
      </w:r>
    </w:p>
    <w:p w:rsidR="004F3B2D" w:rsidRDefault="004F3B2D" w:rsidP="004F3B2D">
      <w:pPr>
        <w:pStyle w:val="a0"/>
        <w:spacing w:line="560" w:lineRule="exact"/>
        <w:ind w:firstLineChars="200" w:firstLine="640"/>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联系电话：020—87195615</w:t>
      </w:r>
    </w:p>
    <w:p w:rsidR="004F3B2D" w:rsidRDefault="004F3B2D" w:rsidP="004F3B2D">
      <w:pPr>
        <w:spacing w:line="560"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（二）惠州学院</w:t>
      </w:r>
    </w:p>
    <w:p w:rsidR="004F3B2D" w:rsidRDefault="004F3B2D" w:rsidP="004F3B2D">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联 系 人：邓璐</w:t>
      </w:r>
    </w:p>
    <w:p w:rsidR="004F3B2D" w:rsidRDefault="004F3B2D" w:rsidP="004F3B2D">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联系电话：0752-2529160</w:t>
      </w:r>
    </w:p>
    <w:p w:rsidR="004F3B2D" w:rsidRDefault="004F3B2D" w:rsidP="004F3B2D">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邮    箱：</w:t>
      </w:r>
      <w:proofErr w:type="spellStart"/>
      <w:r>
        <w:rPr>
          <w:rFonts w:ascii="方正仿宋_GBK" w:eastAsia="方正仿宋_GBK" w:hAnsi="方正仿宋_GBK" w:cs="方正仿宋_GBK" w:hint="eastAsia"/>
          <w:bCs/>
          <w:sz w:val="32"/>
          <w:szCs w:val="32"/>
        </w:rPr>
        <w:t>tw@hzu.edu.cn</w:t>
      </w:r>
      <w:proofErr w:type="spellEnd"/>
    </w:p>
    <w:p w:rsidR="004F3B2D" w:rsidRDefault="004F3B2D" w:rsidP="004F3B2D">
      <w:pPr>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地    址：惠州市惠城区演达大道46号</w:t>
      </w:r>
    </w:p>
    <w:p w:rsidR="004F3B2D" w:rsidRDefault="004F3B2D" w:rsidP="004F3B2D">
      <w:pPr>
        <w:spacing w:line="560" w:lineRule="exact"/>
        <w:ind w:firstLineChars="200" w:firstLine="640"/>
        <w:jc w:val="right"/>
        <w:rPr>
          <w:rFonts w:ascii="方正仿宋_GBK" w:eastAsia="方正仿宋_GBK" w:hAnsi="方正仿宋_GBK" w:cs="方正仿宋_GBK"/>
          <w:sz w:val="32"/>
          <w:szCs w:val="32"/>
        </w:rPr>
      </w:pP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附件：1.第</w:t>
      </w:r>
      <w:r>
        <w:rPr>
          <w:rFonts w:ascii="方正仿宋_GBK" w:eastAsia="方正仿宋_GBK" w:hAnsi="方正仿宋_GBK" w:cs="方正仿宋_GBK" w:hint="eastAsia"/>
          <w:b/>
          <w:bCs/>
          <w:sz w:val="32"/>
          <w:szCs w:val="32"/>
        </w:rPr>
        <w:t>二</w:t>
      </w:r>
      <w:r>
        <w:rPr>
          <w:rFonts w:ascii="方正仿宋_GBK" w:eastAsia="方正仿宋_GBK" w:hAnsi="方正仿宋_GBK" w:cs="方正仿宋_GBK" w:hint="eastAsia"/>
          <w:sz w:val="32"/>
          <w:szCs w:val="32"/>
        </w:rPr>
        <w:t>届广东大学生网络安全攻防大赛赛事安排</w:t>
      </w:r>
    </w:p>
    <w:p w:rsidR="004F3B2D" w:rsidRDefault="004F3B2D" w:rsidP="004F3B2D">
      <w:pPr>
        <w:spacing w:line="560" w:lineRule="exact"/>
        <w:ind w:left="960" w:hangingChars="300" w:hanging="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2.第</w:t>
      </w:r>
      <w:r>
        <w:rPr>
          <w:rFonts w:ascii="方正仿宋_GBK" w:eastAsia="方正仿宋_GBK" w:hAnsi="方正仿宋_GBK" w:cs="方正仿宋_GBK" w:hint="eastAsia"/>
          <w:b/>
          <w:bCs/>
          <w:sz w:val="32"/>
          <w:szCs w:val="32"/>
        </w:rPr>
        <w:t>二</w:t>
      </w:r>
      <w:r>
        <w:rPr>
          <w:rFonts w:ascii="方正仿宋_GBK" w:eastAsia="方正仿宋_GBK" w:hAnsi="方正仿宋_GBK" w:cs="方正仿宋_GBK" w:hint="eastAsia"/>
          <w:sz w:val="32"/>
          <w:szCs w:val="32"/>
        </w:rPr>
        <w:t>届广东大学生网络安全攻防大赛任务书</w:t>
      </w:r>
    </w:p>
    <w:p w:rsidR="004F3B2D" w:rsidRDefault="004F3B2D" w:rsidP="004F3B2D">
      <w:pPr>
        <w:spacing w:line="560" w:lineRule="exact"/>
        <w:ind w:leftChars="456" w:left="958"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（样题）</w:t>
      </w:r>
    </w:p>
    <w:p w:rsidR="004F3B2D" w:rsidRDefault="004F3B2D" w:rsidP="004F3B2D">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3.第</w:t>
      </w:r>
      <w:r>
        <w:rPr>
          <w:rFonts w:ascii="方正仿宋_GBK" w:eastAsia="方正仿宋_GBK" w:hAnsi="方正仿宋_GBK" w:cs="方正仿宋_GBK" w:hint="eastAsia"/>
          <w:b/>
          <w:bCs/>
          <w:sz w:val="32"/>
          <w:szCs w:val="32"/>
        </w:rPr>
        <w:t>二</w:t>
      </w:r>
      <w:r>
        <w:rPr>
          <w:rFonts w:ascii="方正仿宋_GBK" w:eastAsia="方正仿宋_GBK" w:hAnsi="方正仿宋_GBK" w:cs="方正仿宋_GBK" w:hint="eastAsia"/>
          <w:sz w:val="32"/>
          <w:szCs w:val="32"/>
        </w:rPr>
        <w:t>届广东大学生网络安全攻防大赛报名表</w:t>
      </w:r>
    </w:p>
    <w:p w:rsidR="004F3B2D" w:rsidRDefault="004F3B2D" w:rsidP="004F3B2D">
      <w:pPr>
        <w:spacing w:line="560" w:lineRule="exact"/>
        <w:ind w:firstLineChars="200" w:firstLine="640"/>
        <w:jc w:val="right"/>
        <w:rPr>
          <w:rFonts w:ascii="方正仿宋_GBK" w:eastAsia="方正仿宋_GBK" w:hAnsi="方正仿宋_GBK" w:cs="方正仿宋_GBK"/>
          <w:sz w:val="32"/>
          <w:szCs w:val="32"/>
        </w:rPr>
      </w:pPr>
    </w:p>
    <w:p w:rsidR="004F3B2D" w:rsidRDefault="004F3B2D" w:rsidP="004F3B2D">
      <w:pPr>
        <w:spacing w:line="560" w:lineRule="exact"/>
        <w:ind w:firstLineChars="200" w:firstLine="640"/>
        <w:jc w:val="right"/>
        <w:rPr>
          <w:rFonts w:ascii="方正仿宋_GBK" w:eastAsia="方正仿宋_GBK" w:hAnsi="方正仿宋_GBK" w:cs="方正仿宋_GBK"/>
          <w:sz w:val="32"/>
          <w:szCs w:val="32"/>
        </w:rPr>
      </w:pPr>
    </w:p>
    <w:p w:rsidR="004F3B2D" w:rsidRDefault="004F3B2D" w:rsidP="004F3B2D">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第十</w:t>
      </w:r>
      <w:r>
        <w:rPr>
          <w:rFonts w:ascii="方正仿宋_GBK" w:eastAsia="方正仿宋_GBK" w:hAnsi="方正仿宋_GBK" w:cs="方正仿宋_GBK" w:hint="eastAsia"/>
          <w:sz w:val="32"/>
          <w:szCs w:val="32"/>
        </w:rPr>
        <w:t>五</w:t>
      </w:r>
      <w:r>
        <w:rPr>
          <w:rFonts w:ascii="方正仿宋_GBK" w:eastAsia="方正仿宋_GBK" w:hAnsi="方正仿宋_GBK" w:cs="方正仿宋_GBK"/>
          <w:sz w:val="32"/>
          <w:szCs w:val="32"/>
        </w:rPr>
        <w:t>届广东大学生科技学术</w:t>
      </w:r>
      <w:r>
        <w:rPr>
          <w:rFonts w:ascii="方正仿宋_GBK" w:eastAsia="方正仿宋_GBK" w:hAnsi="方正仿宋_GBK" w:cs="方正仿宋_GBK" w:hint="eastAsia"/>
          <w:sz w:val="32"/>
          <w:szCs w:val="32"/>
        </w:rPr>
        <w:t>季活动</w:t>
      </w:r>
      <w:r>
        <w:rPr>
          <w:rFonts w:ascii="方正仿宋_GBK" w:eastAsia="方正仿宋_GBK" w:hAnsi="方正仿宋_GBK" w:cs="方正仿宋_GBK"/>
          <w:sz w:val="32"/>
          <w:szCs w:val="32"/>
        </w:rPr>
        <w:t>组委会办公室</w:t>
      </w:r>
    </w:p>
    <w:p w:rsidR="004F3B2D" w:rsidRDefault="004F3B2D" w:rsidP="004F3B2D">
      <w:pPr>
        <w:wordWrap w:val="0"/>
        <w:spacing w:line="560" w:lineRule="exact"/>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（省学联秘书处代章）</w:t>
      </w:r>
      <w:r>
        <w:rPr>
          <w:rFonts w:ascii="方正仿宋_GBK" w:eastAsia="方正仿宋_GBK" w:hAnsi="方正仿宋_GBK" w:cs="方正仿宋_GBK" w:hint="eastAsia"/>
          <w:sz w:val="32"/>
          <w:szCs w:val="32"/>
        </w:rPr>
        <w:t xml:space="preserve">         </w:t>
      </w:r>
    </w:p>
    <w:p w:rsidR="004F3B2D" w:rsidRDefault="004F3B2D" w:rsidP="004F3B2D">
      <w:pPr>
        <w:rPr>
          <w:rFonts w:ascii="方正黑体_GBK" w:eastAsia="方正黑体_GBK" w:hAnsi="方正黑体_GBK" w:cs="方正黑体_GBK"/>
          <w:bCs/>
          <w:sz w:val="32"/>
          <w:szCs w:val="32"/>
        </w:rPr>
      </w:pPr>
      <w:r>
        <w:rPr>
          <w:rFonts w:ascii="方正仿宋_GBK" w:eastAsia="方正仿宋_GBK" w:hAnsi="方正仿宋_GBK" w:cs="方正仿宋_GBK" w:hint="eastAsia"/>
          <w:sz w:val="32"/>
          <w:szCs w:val="32"/>
        </w:rPr>
        <w:br w:type="page"/>
      </w:r>
      <w:r>
        <w:rPr>
          <w:rFonts w:ascii="方正黑体_GBK" w:eastAsia="方正黑体_GBK" w:hAnsi="方正黑体_GBK" w:cs="方正黑体_GBK" w:hint="eastAsia"/>
          <w:bCs/>
          <w:sz w:val="32"/>
          <w:szCs w:val="32"/>
        </w:rPr>
        <w:lastRenderedPageBreak/>
        <w:t>附件1</w:t>
      </w:r>
    </w:p>
    <w:p w:rsidR="004F3B2D" w:rsidRDefault="004F3B2D" w:rsidP="004F3B2D">
      <w:pPr>
        <w:spacing w:line="720" w:lineRule="exact"/>
        <w:jc w:val="center"/>
        <w:rPr>
          <w:rFonts w:ascii="方正小标宋_GBK" w:eastAsia="方正小标宋_GBK" w:hAnsi="方正小标宋简体" w:cs="方正小标宋简体"/>
          <w:sz w:val="44"/>
          <w:szCs w:val="44"/>
          <w:lang w:eastAsia="zh-Hans"/>
        </w:rPr>
      </w:pPr>
      <w:r>
        <w:rPr>
          <w:rFonts w:ascii="方正小标宋_GBK" w:eastAsia="方正小标宋_GBK" w:hAnsi="方正小标宋简体" w:cs="方正小标宋简体" w:hint="eastAsia"/>
          <w:sz w:val="44"/>
          <w:szCs w:val="44"/>
          <w:lang w:eastAsia="zh-Hans"/>
        </w:rPr>
        <w:t>第</w:t>
      </w:r>
      <w:r>
        <w:rPr>
          <w:rFonts w:ascii="方正小标宋_GBK" w:eastAsia="方正小标宋_GBK" w:hAnsi="方正小标宋简体" w:cs="方正小标宋简体" w:hint="eastAsia"/>
          <w:sz w:val="44"/>
          <w:szCs w:val="44"/>
        </w:rPr>
        <w:t>二</w:t>
      </w:r>
      <w:r>
        <w:rPr>
          <w:rFonts w:ascii="方正小标宋_GBK" w:eastAsia="方正小标宋_GBK" w:hAnsi="方正小标宋简体" w:cs="方正小标宋简体" w:hint="eastAsia"/>
          <w:sz w:val="44"/>
          <w:szCs w:val="44"/>
          <w:lang w:eastAsia="zh-Hans"/>
        </w:rPr>
        <w:t>届广东大学生网络安全攻防</w:t>
      </w:r>
    </w:p>
    <w:p w:rsidR="004F3B2D" w:rsidRDefault="004F3B2D" w:rsidP="004F3B2D">
      <w:pPr>
        <w:spacing w:line="72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lang w:eastAsia="zh-Hans"/>
        </w:rPr>
        <w:t>大赛</w:t>
      </w:r>
      <w:r>
        <w:rPr>
          <w:rFonts w:ascii="方正小标宋_GBK" w:eastAsia="方正小标宋_GBK" w:hAnsi="方正小标宋简体" w:cs="方正小标宋简体" w:hint="eastAsia"/>
          <w:sz w:val="44"/>
          <w:szCs w:val="44"/>
        </w:rPr>
        <w:t>赛事安排</w:t>
      </w:r>
    </w:p>
    <w:p w:rsidR="004F3B2D" w:rsidRDefault="004F3B2D" w:rsidP="004F3B2D">
      <w:pPr>
        <w:snapToGrid w:val="0"/>
        <w:spacing w:line="720" w:lineRule="exact"/>
        <w:ind w:firstLineChars="200" w:firstLine="640"/>
        <w:outlineLvl w:val="0"/>
        <w:rPr>
          <w:rFonts w:ascii="方正黑体_GBK" w:eastAsia="方正黑体_GBK" w:hAnsi="方正黑体_GBK" w:cs="方正黑体_GBK"/>
          <w:bCs/>
          <w:kern w:val="0"/>
          <w:sz w:val="32"/>
          <w:szCs w:val="32"/>
        </w:rPr>
      </w:pPr>
    </w:p>
    <w:p w:rsidR="004F3B2D" w:rsidRDefault="004F3B2D" w:rsidP="004F3B2D">
      <w:pPr>
        <w:snapToGrid w:val="0"/>
        <w:spacing w:line="560" w:lineRule="exact"/>
        <w:ind w:firstLineChars="200" w:firstLine="640"/>
        <w:outlineLvl w:val="0"/>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一、比赛时间安排表</w:t>
      </w:r>
    </w:p>
    <w:p w:rsidR="004F3B2D" w:rsidRDefault="004F3B2D" w:rsidP="004F3B2D">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线上资格选拔和晋级赛分别进行，总决赛限定在1天内进行，具体安排如下：</w:t>
      </w:r>
    </w:p>
    <w:tbl>
      <w:tblPr>
        <w:tblW w:w="9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247"/>
        <w:gridCol w:w="1657"/>
        <w:gridCol w:w="2368"/>
        <w:gridCol w:w="2281"/>
        <w:gridCol w:w="1685"/>
      </w:tblGrid>
      <w:tr w:rsidR="004F3B2D" w:rsidTr="00090493">
        <w:trPr>
          <w:trHeight w:val="621"/>
          <w:jc w:val="center"/>
        </w:trPr>
        <w:tc>
          <w:tcPr>
            <w:tcW w:w="1247" w:type="dxa"/>
            <w:shd w:val="clear" w:color="auto" w:fill="FFFFFF"/>
            <w:vAlign w:val="center"/>
          </w:tcPr>
          <w:p w:rsidR="004F3B2D" w:rsidRDefault="004F3B2D" w:rsidP="00090493">
            <w:pPr>
              <w:snapToGrid w:val="0"/>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日期</w:t>
            </w:r>
          </w:p>
        </w:tc>
        <w:tc>
          <w:tcPr>
            <w:tcW w:w="1657" w:type="dxa"/>
            <w:shd w:val="clear" w:color="auto" w:fill="FFFFFF"/>
            <w:vAlign w:val="center"/>
          </w:tcPr>
          <w:p w:rsidR="004F3B2D" w:rsidRDefault="004F3B2D" w:rsidP="00090493">
            <w:pPr>
              <w:snapToGrid w:val="0"/>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时间</w:t>
            </w:r>
          </w:p>
        </w:tc>
        <w:tc>
          <w:tcPr>
            <w:tcW w:w="2368" w:type="dxa"/>
            <w:shd w:val="clear" w:color="auto" w:fill="FFFFFF"/>
            <w:vAlign w:val="center"/>
          </w:tcPr>
          <w:p w:rsidR="004F3B2D" w:rsidRDefault="004F3B2D" w:rsidP="00090493">
            <w:pPr>
              <w:snapToGrid w:val="0"/>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事项</w:t>
            </w:r>
          </w:p>
        </w:tc>
        <w:tc>
          <w:tcPr>
            <w:tcW w:w="2281" w:type="dxa"/>
            <w:shd w:val="clear" w:color="auto" w:fill="FFFFFF"/>
            <w:vAlign w:val="center"/>
          </w:tcPr>
          <w:p w:rsidR="004F3B2D" w:rsidRDefault="004F3B2D" w:rsidP="00090493">
            <w:pPr>
              <w:snapToGrid w:val="0"/>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参加人员</w:t>
            </w:r>
          </w:p>
        </w:tc>
        <w:tc>
          <w:tcPr>
            <w:tcW w:w="1685" w:type="dxa"/>
            <w:shd w:val="clear" w:color="auto" w:fill="FFFFFF"/>
            <w:vAlign w:val="center"/>
          </w:tcPr>
          <w:p w:rsidR="004F3B2D" w:rsidRDefault="004F3B2D" w:rsidP="00090493">
            <w:pPr>
              <w:snapToGrid w:val="0"/>
              <w:jc w:val="center"/>
              <w:rPr>
                <w:rFonts w:ascii="方正黑体_GBK" w:eastAsia="方正黑体_GBK" w:hAnsi="方正黑体_GBK" w:cs="方正黑体_GBK"/>
                <w:bCs/>
                <w:kern w:val="0"/>
                <w:sz w:val="24"/>
              </w:rPr>
            </w:pPr>
            <w:r>
              <w:rPr>
                <w:rFonts w:ascii="方正黑体_GBK" w:eastAsia="方正黑体_GBK" w:hAnsi="方正黑体_GBK" w:cs="方正黑体_GBK" w:hint="eastAsia"/>
                <w:bCs/>
                <w:kern w:val="0"/>
                <w:sz w:val="24"/>
              </w:rPr>
              <w:t>地点</w:t>
            </w:r>
          </w:p>
        </w:tc>
      </w:tr>
      <w:tr w:rsidR="004F3B2D" w:rsidTr="00090493">
        <w:trPr>
          <w:trHeight w:val="1182"/>
          <w:jc w:val="center"/>
        </w:trPr>
        <w:tc>
          <w:tcPr>
            <w:tcW w:w="124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5月21日</w:t>
            </w: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10:00-12:00</w:t>
            </w:r>
          </w:p>
        </w:tc>
        <w:tc>
          <w:tcPr>
            <w:tcW w:w="2368"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线上选拔赛</w:t>
            </w:r>
          </w:p>
        </w:tc>
        <w:tc>
          <w:tcPr>
            <w:tcW w:w="2281"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参赛队</w:t>
            </w:r>
          </w:p>
        </w:tc>
        <w:tc>
          <w:tcPr>
            <w:tcW w:w="1685"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线上</w:t>
            </w:r>
          </w:p>
        </w:tc>
      </w:tr>
      <w:tr w:rsidR="004F3B2D" w:rsidTr="00090493">
        <w:trPr>
          <w:trHeight w:val="1217"/>
          <w:jc w:val="center"/>
        </w:trPr>
        <w:tc>
          <w:tcPr>
            <w:tcW w:w="124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5月22日</w:t>
            </w: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9:00-18:00</w:t>
            </w:r>
          </w:p>
        </w:tc>
        <w:tc>
          <w:tcPr>
            <w:tcW w:w="2368"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线上晋级赛</w:t>
            </w:r>
          </w:p>
        </w:tc>
        <w:tc>
          <w:tcPr>
            <w:tcW w:w="2281"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参赛队</w:t>
            </w:r>
          </w:p>
        </w:tc>
        <w:tc>
          <w:tcPr>
            <w:tcW w:w="1685"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线上</w:t>
            </w:r>
          </w:p>
        </w:tc>
      </w:tr>
      <w:tr w:rsidR="004F3B2D" w:rsidTr="00090493">
        <w:trPr>
          <w:trHeight w:val="1153"/>
          <w:jc w:val="center"/>
        </w:trPr>
        <w:tc>
          <w:tcPr>
            <w:tcW w:w="1247" w:type="dxa"/>
            <w:vMerge w:val="restart"/>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5月28日</w:t>
            </w: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09:00-14:00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参赛队报到，安排住宿，领取资料</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工作人员、参赛队</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住宿酒店</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09:00-12:00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裁判培训会议</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裁判长、裁判员、监督组、专家组</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会议室</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13:00-14:00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裁判工作会议</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裁判长、裁判员、监督组</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会议室</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14:00-15:00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领队会</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各参赛队领队、裁判长</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会议室</w:t>
            </w:r>
          </w:p>
        </w:tc>
      </w:tr>
      <w:tr w:rsidR="004F3B2D" w:rsidTr="00090493">
        <w:trPr>
          <w:trHeight w:val="1850"/>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15:00-16:00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开赛式</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领导、各参赛队领队、参数选手、裁判长、裁判、监督、仲裁</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会议室</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16:00-17:00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熟悉赛场</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各参赛队领队、参数选手</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916"/>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17:15</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检查封闭赛场</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裁判长、监督组</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1153"/>
          <w:jc w:val="center"/>
        </w:trPr>
        <w:tc>
          <w:tcPr>
            <w:tcW w:w="1247" w:type="dxa"/>
            <w:vMerge w:val="restart"/>
            <w:shd w:val="clear" w:color="auto" w:fill="FFFFFF"/>
            <w:vAlign w:val="center"/>
          </w:tcPr>
          <w:p w:rsidR="004F3B2D" w:rsidRDefault="004F3B2D" w:rsidP="00090493">
            <w:pPr>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5月29日</w:t>
            </w: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07:30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参赛队到达比赛场地前集合</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各参赛队、工作人员、裁判就位</w:t>
            </w:r>
          </w:p>
        </w:tc>
        <w:tc>
          <w:tcPr>
            <w:tcW w:w="1685" w:type="dxa"/>
            <w:shd w:val="clear" w:color="auto" w:fill="FFFFFF"/>
            <w:vAlign w:val="center"/>
          </w:tcPr>
          <w:p w:rsidR="004F3B2D" w:rsidRDefault="004F3B2D" w:rsidP="0009049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07:30-08:00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第一次抽签加密（抽序号）</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参赛选手、裁判</w:t>
            </w:r>
          </w:p>
        </w:tc>
        <w:tc>
          <w:tcPr>
            <w:tcW w:w="1685" w:type="dxa"/>
            <w:shd w:val="clear" w:color="auto" w:fill="FFFFFF"/>
            <w:vAlign w:val="center"/>
          </w:tcPr>
          <w:p w:rsidR="004F3B2D" w:rsidRDefault="004F3B2D" w:rsidP="0009049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08:00-08:30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第二次抽签加密（抽工位号）</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参赛选手、裁判</w:t>
            </w:r>
          </w:p>
        </w:tc>
        <w:tc>
          <w:tcPr>
            <w:tcW w:w="1685" w:type="dxa"/>
            <w:shd w:val="clear" w:color="auto" w:fill="FFFFFF"/>
            <w:vAlign w:val="center"/>
          </w:tcPr>
          <w:p w:rsidR="004F3B2D" w:rsidRDefault="004F3B2D" w:rsidP="0009049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08:30-08:40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参赛选手就位，宣读考场纪律</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参赛选手、裁判</w:t>
            </w:r>
          </w:p>
        </w:tc>
        <w:tc>
          <w:tcPr>
            <w:tcW w:w="1685" w:type="dxa"/>
            <w:shd w:val="clear" w:color="auto" w:fill="FFFFFF"/>
            <w:vAlign w:val="center"/>
          </w:tcPr>
          <w:p w:rsidR="004F3B2D" w:rsidRDefault="004F3B2D" w:rsidP="0009049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08:40-09:00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设备工具检查确认、题目发放</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参赛选手、裁判、监督、仲裁</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09:30-13:30</w:t>
            </w:r>
          </w:p>
        </w:tc>
        <w:tc>
          <w:tcPr>
            <w:tcW w:w="2368"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参赛队比赛</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参赛选手、裁判、监督、仲裁</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1153"/>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13:30-15:00</w:t>
            </w:r>
          </w:p>
        </w:tc>
        <w:tc>
          <w:tcPr>
            <w:tcW w:w="2368" w:type="dxa"/>
            <w:shd w:val="clear" w:color="auto" w:fill="FFFFFF"/>
            <w:vAlign w:val="center"/>
          </w:tcPr>
          <w:p w:rsidR="004F3B2D" w:rsidRDefault="004F3B2D" w:rsidP="00090493">
            <w:pPr>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申诉受理</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参赛选手、裁判、监督、仲裁</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比赛场地</w:t>
            </w:r>
          </w:p>
        </w:tc>
      </w:tr>
      <w:tr w:rsidR="004F3B2D" w:rsidTr="00090493">
        <w:trPr>
          <w:trHeight w:val="889"/>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vMerge w:val="restart"/>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15:00-17:00</w:t>
            </w:r>
          </w:p>
        </w:tc>
        <w:tc>
          <w:tcPr>
            <w:tcW w:w="2368" w:type="dxa"/>
            <w:tcBorders>
              <w:bottom w:val="single" w:sz="4" w:space="0" w:color="auto"/>
            </w:tcBorders>
            <w:shd w:val="clear" w:color="auto" w:fill="FFFFFF"/>
            <w:vAlign w:val="center"/>
          </w:tcPr>
          <w:p w:rsidR="004F3B2D" w:rsidRDefault="004F3B2D" w:rsidP="00090493">
            <w:pPr>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评分核分、抽检复核、解密</w:t>
            </w:r>
          </w:p>
        </w:tc>
        <w:tc>
          <w:tcPr>
            <w:tcW w:w="2281" w:type="dxa"/>
            <w:tcBorders>
              <w:bottom w:val="single" w:sz="4" w:space="0" w:color="auto"/>
            </w:tcBorders>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裁判、监督</w:t>
            </w:r>
          </w:p>
        </w:tc>
        <w:tc>
          <w:tcPr>
            <w:tcW w:w="1685" w:type="dxa"/>
            <w:tcBorders>
              <w:bottom w:val="single" w:sz="4" w:space="0" w:color="auto"/>
            </w:tcBorders>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判分会议室</w:t>
            </w:r>
          </w:p>
        </w:tc>
      </w:tr>
      <w:tr w:rsidR="004F3B2D" w:rsidTr="00090493">
        <w:trPr>
          <w:trHeight w:val="889"/>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2368" w:type="dxa"/>
            <w:tcBorders>
              <w:top w:val="single" w:sz="4" w:space="0" w:color="auto"/>
            </w:tcBorders>
            <w:shd w:val="clear" w:color="auto" w:fill="FFFFFF"/>
            <w:vAlign w:val="center"/>
          </w:tcPr>
          <w:p w:rsidR="004F3B2D" w:rsidRDefault="004F3B2D" w:rsidP="00090493">
            <w:pPr>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网络空间安全前沿技术高峰论坛</w:t>
            </w:r>
          </w:p>
        </w:tc>
        <w:tc>
          <w:tcPr>
            <w:tcW w:w="2281" w:type="dxa"/>
            <w:tcBorders>
              <w:top w:val="single" w:sz="4" w:space="0" w:color="auto"/>
            </w:tcBorders>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领导、各参赛队</w:t>
            </w:r>
          </w:p>
        </w:tc>
        <w:tc>
          <w:tcPr>
            <w:tcW w:w="1685" w:type="dxa"/>
            <w:tcBorders>
              <w:top w:val="single" w:sz="4" w:space="0" w:color="auto"/>
            </w:tcBorders>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sz w:val="24"/>
                <w:shd w:val="clear" w:color="auto" w:fill="FFFFFF"/>
              </w:rPr>
            </w:pPr>
          </w:p>
        </w:tc>
      </w:tr>
      <w:tr w:rsidR="004F3B2D" w:rsidTr="00090493">
        <w:trPr>
          <w:trHeight w:val="1276"/>
          <w:jc w:val="center"/>
        </w:trPr>
        <w:tc>
          <w:tcPr>
            <w:tcW w:w="1247" w:type="dxa"/>
            <w:vMerge/>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p>
        </w:tc>
        <w:tc>
          <w:tcPr>
            <w:tcW w:w="1657" w:type="dxa"/>
            <w:shd w:val="clear" w:color="auto" w:fill="FFFFFF"/>
            <w:vAlign w:val="center"/>
          </w:tcPr>
          <w:p w:rsidR="004F3B2D" w:rsidRDefault="004F3B2D" w:rsidP="00090493">
            <w:pPr>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17:00-17:30</w:t>
            </w:r>
          </w:p>
        </w:tc>
        <w:tc>
          <w:tcPr>
            <w:tcW w:w="2368" w:type="dxa"/>
            <w:shd w:val="clear" w:color="auto" w:fill="FFFFFF"/>
            <w:vAlign w:val="center"/>
          </w:tcPr>
          <w:p w:rsidR="004F3B2D" w:rsidRDefault="004F3B2D" w:rsidP="00090493">
            <w:pPr>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闭赛式（宣布成绩、颁奖）</w:t>
            </w:r>
          </w:p>
        </w:tc>
        <w:tc>
          <w:tcPr>
            <w:tcW w:w="2281"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领导、嘉宾、裁判、各参赛队</w:t>
            </w:r>
          </w:p>
        </w:tc>
        <w:tc>
          <w:tcPr>
            <w:tcW w:w="1685" w:type="dxa"/>
            <w:shd w:val="clear" w:color="auto" w:fill="FFFFFF"/>
            <w:vAlign w:val="center"/>
          </w:tcPr>
          <w:p w:rsidR="004F3B2D" w:rsidRDefault="004F3B2D" w:rsidP="00090493">
            <w:pPr>
              <w:shd w:val="solid" w:color="FFFFFF" w:fill="auto"/>
              <w:autoSpaceDN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shd w:val="clear" w:color="auto" w:fill="FFFFFF"/>
              </w:rPr>
              <w:t>指定的会议室</w:t>
            </w:r>
          </w:p>
        </w:tc>
      </w:tr>
    </w:tbl>
    <w:p w:rsidR="004F3B2D" w:rsidRDefault="004F3B2D" w:rsidP="004F3B2D">
      <w:pPr>
        <w:snapToGrid w:val="0"/>
        <w:outlineLvl w:val="0"/>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 xml:space="preserve"> </w:t>
      </w:r>
    </w:p>
    <w:p w:rsidR="004F3B2D" w:rsidRDefault="004F3B2D" w:rsidP="004F3B2D">
      <w:pPr>
        <w:snapToGrid w:val="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r>
        <w:rPr>
          <w:rFonts w:ascii="方正黑体_GBK" w:eastAsia="方正黑体_GBK" w:hAnsi="方正黑体_GBK" w:cs="方正黑体_GBK" w:hint="eastAsia"/>
          <w:sz w:val="32"/>
          <w:szCs w:val="32"/>
        </w:rPr>
        <w:lastRenderedPageBreak/>
        <w:t>二、比赛流程图</w:t>
      </w:r>
    </w:p>
    <w:p w:rsidR="004F3B2D" w:rsidRDefault="004F3B2D" w:rsidP="004F3B2D">
      <w:pPr>
        <w:adjustRightInd w:val="0"/>
        <w:snapToGrid w:val="0"/>
        <w:rPr>
          <w:rFonts w:ascii="仿宋" w:eastAsia="仿宋" w:hAnsi="仿宋"/>
          <w:sz w:val="28"/>
          <w:szCs w:val="28"/>
        </w:rPr>
      </w:pPr>
      <w:r>
        <w:rPr>
          <w:rFonts w:ascii="仿宋" w:eastAsia="仿宋" w:hAnsi="仿宋"/>
          <w:noProof/>
          <w:sz w:val="28"/>
          <w:szCs w:val="28"/>
        </w:rPr>
        <w:drawing>
          <wp:inline distT="0" distB="0" distL="114300" distR="114300" wp14:anchorId="0FC824D5" wp14:editId="0C39C5BD">
            <wp:extent cx="5186680" cy="8108315"/>
            <wp:effectExtent l="0" t="0" r="13970" b="6985"/>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9"/>
                    <a:stretch>
                      <a:fillRect/>
                    </a:stretch>
                  </pic:blipFill>
                  <pic:spPr>
                    <a:xfrm>
                      <a:off x="0" y="0"/>
                      <a:ext cx="5186680" cy="8108315"/>
                    </a:xfrm>
                    <a:prstGeom prst="rect">
                      <a:avLst/>
                    </a:prstGeom>
                    <a:noFill/>
                    <a:ln>
                      <a:noFill/>
                    </a:ln>
                  </pic:spPr>
                </pic:pic>
              </a:graphicData>
            </a:graphic>
          </wp:inline>
        </w:drawing>
      </w:r>
    </w:p>
    <w:p w:rsidR="004F3B2D" w:rsidRDefault="004F3B2D" w:rsidP="004F3B2D">
      <w:pPr>
        <w:pStyle w:val="3"/>
        <w:spacing w:before="0" w:after="0" w:line="560" w:lineRule="exact"/>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br w:type="page"/>
      </w:r>
      <w:r>
        <w:rPr>
          <w:rFonts w:ascii="方正黑体_GBK" w:eastAsia="方正黑体_GBK" w:hAnsi="方正黑体_GBK" w:cs="方正黑体_GBK" w:hint="eastAsia"/>
          <w:b w:val="0"/>
          <w:bCs/>
          <w:szCs w:val="32"/>
        </w:rPr>
        <w:lastRenderedPageBreak/>
        <w:t>附件2</w:t>
      </w:r>
    </w:p>
    <w:p w:rsidR="004F3B2D" w:rsidRDefault="004F3B2D" w:rsidP="004F3B2D">
      <w:pPr>
        <w:spacing w:line="360" w:lineRule="auto"/>
        <w:rPr>
          <w:rFonts w:ascii="黑体" w:eastAsia="黑体" w:hAnsi="黑体"/>
          <w:b/>
          <w:sz w:val="44"/>
          <w:szCs w:val="44"/>
        </w:rPr>
      </w:pPr>
    </w:p>
    <w:p w:rsidR="004F3B2D" w:rsidRDefault="004F3B2D" w:rsidP="004F3B2D">
      <w:pPr>
        <w:spacing w:line="360" w:lineRule="auto"/>
        <w:jc w:val="center"/>
        <w:rPr>
          <w:rFonts w:ascii="黑体" w:eastAsia="黑体" w:hAnsi="黑体"/>
          <w:b/>
          <w:sz w:val="44"/>
          <w:szCs w:val="44"/>
        </w:rPr>
      </w:pPr>
    </w:p>
    <w:p w:rsidR="004F3B2D" w:rsidRDefault="004F3B2D" w:rsidP="004F3B2D">
      <w:pPr>
        <w:spacing w:line="7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eastAsia="zh-Hans"/>
        </w:rPr>
        <w:t>第</w:t>
      </w:r>
      <w:r>
        <w:rPr>
          <w:rFonts w:ascii="方正小标宋简体" w:eastAsia="方正小标宋简体" w:hAnsi="方正小标宋简体" w:cs="方正小标宋简体" w:hint="eastAsia"/>
          <w:bCs/>
          <w:sz w:val="44"/>
          <w:szCs w:val="44"/>
        </w:rPr>
        <w:t>二</w:t>
      </w:r>
      <w:r>
        <w:rPr>
          <w:rFonts w:ascii="方正小标宋简体" w:eastAsia="方正小标宋简体" w:hAnsi="方正小标宋简体" w:cs="方正小标宋简体" w:hint="eastAsia"/>
          <w:bCs/>
          <w:sz w:val="44"/>
          <w:szCs w:val="44"/>
          <w:lang w:eastAsia="zh-Hans"/>
        </w:rPr>
        <w:t>届广东大学生网络安全攻防大赛</w:t>
      </w:r>
    </w:p>
    <w:p w:rsidR="004F3B2D" w:rsidRDefault="004F3B2D" w:rsidP="004F3B2D">
      <w:pPr>
        <w:spacing w:line="360" w:lineRule="auto"/>
        <w:jc w:val="center"/>
        <w:rPr>
          <w:rFonts w:ascii="黑体" w:eastAsia="黑体" w:hAnsi="黑体"/>
          <w:b/>
          <w:sz w:val="44"/>
          <w:szCs w:val="44"/>
        </w:rPr>
      </w:pPr>
    </w:p>
    <w:p w:rsidR="004F3B2D" w:rsidRDefault="004F3B2D" w:rsidP="004F3B2D">
      <w:pPr>
        <w:spacing w:line="360" w:lineRule="auto"/>
        <w:jc w:val="center"/>
        <w:rPr>
          <w:rFonts w:ascii="黑体" w:eastAsia="黑体" w:hAnsi="黑体"/>
          <w:b/>
          <w:sz w:val="44"/>
          <w:szCs w:val="44"/>
        </w:rPr>
      </w:pPr>
    </w:p>
    <w:p w:rsidR="004F3B2D" w:rsidRDefault="004F3B2D" w:rsidP="004F3B2D">
      <w:pPr>
        <w:spacing w:line="360" w:lineRule="auto"/>
        <w:jc w:val="center"/>
        <w:rPr>
          <w:rFonts w:ascii="方正黑体_GBK" w:eastAsia="方正黑体_GBK" w:hAnsi="方正黑体_GBK" w:cs="方正黑体_GBK"/>
          <w:bCs/>
          <w:sz w:val="44"/>
          <w:szCs w:val="44"/>
        </w:rPr>
      </w:pPr>
    </w:p>
    <w:p w:rsidR="004F3B2D" w:rsidRDefault="004F3B2D" w:rsidP="004F3B2D">
      <w:pPr>
        <w:spacing w:line="360" w:lineRule="auto"/>
        <w:jc w:val="center"/>
        <w:rPr>
          <w:rFonts w:ascii="方正黑体_GBK" w:eastAsia="方正黑体_GBK" w:hAnsi="方正黑体_GBK" w:cs="方正黑体_GBK"/>
          <w:bCs/>
          <w:sz w:val="44"/>
          <w:szCs w:val="44"/>
        </w:rPr>
      </w:pPr>
      <w:r>
        <w:rPr>
          <w:rFonts w:ascii="方正黑体_GBK" w:eastAsia="方正黑体_GBK" w:hAnsi="方正黑体_GBK" w:cs="方正黑体_GBK" w:hint="eastAsia"/>
          <w:bCs/>
          <w:sz w:val="44"/>
          <w:szCs w:val="44"/>
        </w:rPr>
        <w:t>任</w:t>
      </w:r>
    </w:p>
    <w:p w:rsidR="004F3B2D" w:rsidRDefault="004F3B2D" w:rsidP="004F3B2D">
      <w:pPr>
        <w:spacing w:line="360" w:lineRule="auto"/>
        <w:jc w:val="center"/>
        <w:rPr>
          <w:rFonts w:ascii="方正黑体_GBK" w:eastAsia="方正黑体_GBK" w:hAnsi="方正黑体_GBK" w:cs="方正黑体_GBK"/>
          <w:bCs/>
          <w:sz w:val="44"/>
          <w:szCs w:val="44"/>
        </w:rPr>
      </w:pPr>
      <w:r>
        <w:rPr>
          <w:rFonts w:ascii="方正黑体_GBK" w:eastAsia="方正黑体_GBK" w:hAnsi="方正黑体_GBK" w:cs="方正黑体_GBK" w:hint="eastAsia"/>
          <w:bCs/>
          <w:sz w:val="44"/>
          <w:szCs w:val="44"/>
        </w:rPr>
        <w:t>务</w:t>
      </w:r>
    </w:p>
    <w:p w:rsidR="004F3B2D" w:rsidRDefault="004F3B2D" w:rsidP="004F3B2D">
      <w:pPr>
        <w:spacing w:line="360" w:lineRule="auto"/>
        <w:jc w:val="center"/>
        <w:rPr>
          <w:rFonts w:ascii="方正黑体_GBK" w:eastAsia="方正黑体_GBK" w:hAnsi="方正黑体_GBK" w:cs="方正黑体_GBK"/>
          <w:bCs/>
          <w:sz w:val="44"/>
          <w:szCs w:val="44"/>
        </w:rPr>
      </w:pPr>
      <w:r>
        <w:rPr>
          <w:rFonts w:ascii="方正黑体_GBK" w:eastAsia="方正黑体_GBK" w:hAnsi="方正黑体_GBK" w:cs="方正黑体_GBK" w:hint="eastAsia"/>
          <w:bCs/>
          <w:sz w:val="44"/>
          <w:szCs w:val="44"/>
        </w:rPr>
        <w:t>书</w:t>
      </w:r>
    </w:p>
    <w:p w:rsidR="004F3B2D" w:rsidRDefault="004F3B2D" w:rsidP="004F3B2D">
      <w:pPr>
        <w:spacing w:line="360" w:lineRule="auto"/>
        <w:jc w:val="center"/>
        <w:rPr>
          <w:rFonts w:ascii="方正黑体_GBK" w:eastAsia="方正黑体_GBK" w:hAnsi="方正黑体_GBK" w:cs="方正黑体_GBK"/>
          <w:bCs/>
          <w:sz w:val="44"/>
          <w:szCs w:val="44"/>
        </w:rPr>
      </w:pPr>
      <w:r>
        <w:rPr>
          <w:rFonts w:ascii="方正黑体_GBK" w:eastAsia="方正黑体_GBK" w:hAnsi="方正黑体_GBK" w:cs="方正黑体_GBK" w:hint="eastAsia"/>
          <w:bCs/>
          <w:sz w:val="44"/>
          <w:szCs w:val="44"/>
        </w:rPr>
        <w:t>（样题）</w:t>
      </w:r>
    </w:p>
    <w:p w:rsidR="004F3B2D" w:rsidRDefault="004F3B2D" w:rsidP="004F3B2D">
      <w:pPr>
        <w:spacing w:line="360" w:lineRule="auto"/>
        <w:jc w:val="center"/>
        <w:rPr>
          <w:rFonts w:ascii="方正黑体_GBK" w:eastAsia="方正黑体_GBK" w:hAnsi="方正黑体_GBK" w:cs="方正黑体_GBK"/>
          <w:bCs/>
          <w:sz w:val="44"/>
          <w:szCs w:val="44"/>
        </w:rPr>
      </w:pPr>
    </w:p>
    <w:p w:rsidR="004F3B2D" w:rsidRDefault="004F3B2D" w:rsidP="004F3B2D">
      <w:pPr>
        <w:spacing w:line="360" w:lineRule="auto"/>
        <w:jc w:val="center"/>
        <w:rPr>
          <w:rFonts w:ascii="方正黑体_GBK" w:eastAsia="方正黑体_GBK" w:hAnsi="方正黑体_GBK" w:cs="方正黑体_GBK"/>
          <w:bCs/>
          <w:sz w:val="44"/>
          <w:szCs w:val="44"/>
          <w:u w:val="single"/>
        </w:rPr>
      </w:pPr>
      <w:r>
        <w:rPr>
          <w:rFonts w:ascii="方正黑体_GBK" w:eastAsia="方正黑体_GBK" w:hAnsi="方正黑体_GBK" w:cs="方正黑体_GBK" w:hint="eastAsia"/>
          <w:bCs/>
          <w:sz w:val="44"/>
          <w:szCs w:val="44"/>
        </w:rPr>
        <w:t xml:space="preserve">赛位号: </w:t>
      </w:r>
      <w:r>
        <w:rPr>
          <w:rFonts w:ascii="方正黑体_GBK" w:eastAsia="方正黑体_GBK" w:hAnsi="方正黑体_GBK" w:cs="方正黑体_GBK" w:hint="eastAsia"/>
          <w:bCs/>
          <w:sz w:val="44"/>
          <w:szCs w:val="44"/>
          <w:u w:val="single"/>
        </w:rPr>
        <w:t xml:space="preserve">   1-1   </w:t>
      </w:r>
    </w:p>
    <w:p w:rsidR="004F3B2D" w:rsidRDefault="004F3B2D" w:rsidP="004F3B2D">
      <w:pPr>
        <w:spacing w:line="360" w:lineRule="auto"/>
        <w:rPr>
          <w:rFonts w:ascii="黑体" w:eastAsia="黑体" w:hAnsi="黑体"/>
          <w:sz w:val="44"/>
          <w:szCs w:val="44"/>
        </w:rPr>
      </w:pPr>
    </w:p>
    <w:p w:rsidR="004F3B2D" w:rsidRDefault="004F3B2D" w:rsidP="004F3B2D">
      <w:pPr>
        <w:spacing w:line="360" w:lineRule="auto"/>
        <w:rPr>
          <w:rFonts w:ascii="仿宋_GB2312" w:eastAsia="仿宋_GB2312" w:hAnsi="宋体"/>
          <w:sz w:val="28"/>
          <w:szCs w:val="28"/>
        </w:rPr>
        <w:sectPr w:rsidR="004F3B2D">
          <w:headerReference w:type="default" r:id="rId10"/>
          <w:footerReference w:type="default" r:id="rId11"/>
          <w:headerReference w:type="first" r:id="rId12"/>
          <w:pgSz w:w="11900" w:h="16840"/>
          <w:pgMar w:top="1440" w:right="1800" w:bottom="1440" w:left="1800" w:header="340" w:footer="510" w:gutter="0"/>
          <w:pgNumType w:fmt="numberInDash"/>
          <w:cols w:space="720"/>
          <w:docGrid w:linePitch="360"/>
        </w:sectPr>
      </w:pPr>
    </w:p>
    <w:p w:rsidR="004F3B2D" w:rsidRDefault="004F3B2D" w:rsidP="004F3B2D">
      <w:pPr>
        <w:pStyle w:val="1"/>
        <w:spacing w:before="0" w:after="0" w:line="720" w:lineRule="exact"/>
        <w:jc w:val="center"/>
        <w:rPr>
          <w:rFonts w:ascii="黑体" w:eastAsia="黑体" w:hAnsi="黑体" w:cs="方正小标宋简体"/>
          <w:b w:val="0"/>
          <w:bCs/>
          <w:szCs w:val="44"/>
        </w:rPr>
      </w:pPr>
      <w:r>
        <w:rPr>
          <w:rFonts w:ascii="黑体" w:eastAsia="黑体" w:hAnsi="黑体" w:cs="方正小标宋简体" w:hint="eastAsia"/>
          <w:b w:val="0"/>
          <w:bCs/>
          <w:szCs w:val="44"/>
        </w:rPr>
        <w:lastRenderedPageBreak/>
        <w:t>第一部分比赛设备及注意事项</w:t>
      </w:r>
    </w:p>
    <w:p w:rsidR="004F3B2D" w:rsidRDefault="004F3B2D" w:rsidP="004F3B2D">
      <w:pPr>
        <w:pStyle w:val="3"/>
        <w:spacing w:before="0" w:after="0" w:line="560" w:lineRule="exact"/>
        <w:ind w:firstLineChars="200" w:firstLine="640"/>
        <w:rPr>
          <w:rFonts w:ascii="方正黑体_GBK" w:eastAsia="方正黑体_GBK" w:hAnsi="方正黑体_GBK" w:cs="方正黑体_GBK"/>
          <w:b w:val="0"/>
          <w:bCs/>
          <w:szCs w:val="32"/>
        </w:rPr>
      </w:pPr>
    </w:p>
    <w:p w:rsidR="004F3B2D" w:rsidRDefault="004F3B2D" w:rsidP="004F3B2D">
      <w:pPr>
        <w:pStyle w:val="3"/>
        <w:spacing w:before="0" w:after="0" w:line="560" w:lineRule="exact"/>
        <w:ind w:firstLineChars="200" w:firstLine="640"/>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t>一、注意事项</w:t>
      </w:r>
    </w:p>
    <w:p w:rsidR="004F3B2D" w:rsidRDefault="004F3B2D" w:rsidP="004F3B2D">
      <w:pPr>
        <w:pStyle w:val="4"/>
        <w:shd w:val="clear" w:color="auto" w:fill="auto"/>
        <w:tabs>
          <w:tab w:val="left" w:pos="1002"/>
        </w:tabs>
        <w:spacing w:line="56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b w:val="0"/>
          <w:bCs w:val="0"/>
          <w:sz w:val="32"/>
          <w:szCs w:val="32"/>
        </w:rPr>
        <w:t>比赛分三个阶段依次晋级进行，第一第二阶段为线上赛，第三阶段为线下省级总决赛。</w:t>
      </w:r>
    </w:p>
    <w:p w:rsidR="004F3B2D" w:rsidRDefault="004F3B2D" w:rsidP="004F3B2D">
      <w:pPr>
        <w:pStyle w:val="3"/>
        <w:spacing w:before="0" w:after="0" w:line="560" w:lineRule="exact"/>
        <w:ind w:firstLineChars="200" w:firstLine="640"/>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t xml:space="preserve">二、硬件环境 </w:t>
      </w:r>
    </w:p>
    <w:tbl>
      <w:tblPr>
        <w:tblW w:w="0" w:type="auto"/>
        <w:jc w:val="center"/>
        <w:tblLayout w:type="fixed"/>
        <w:tblCellMar>
          <w:top w:w="118" w:type="dxa"/>
          <w:left w:w="106" w:type="dxa"/>
          <w:right w:w="83" w:type="dxa"/>
        </w:tblCellMar>
        <w:tblLook w:val="04A0" w:firstRow="1" w:lastRow="0" w:firstColumn="1" w:lastColumn="0" w:noHBand="0" w:noVBand="1"/>
      </w:tblPr>
      <w:tblGrid>
        <w:gridCol w:w="1414"/>
        <w:gridCol w:w="4635"/>
        <w:gridCol w:w="1171"/>
        <w:gridCol w:w="1269"/>
      </w:tblGrid>
      <w:tr w:rsidR="004F3B2D" w:rsidTr="00090493">
        <w:trPr>
          <w:trHeight w:val="519"/>
          <w:jc w:val="center"/>
        </w:trPr>
        <w:tc>
          <w:tcPr>
            <w:tcW w:w="1414"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spacing w:line="560" w:lineRule="exact"/>
              <w:jc w:val="center"/>
              <w:rPr>
                <w:rFonts w:ascii="仿宋_GB2312" w:eastAsia="仿宋_GB2312" w:hAnsi="宋体"/>
                <w:b/>
                <w:sz w:val="24"/>
                <w:szCs w:val="28"/>
              </w:rPr>
            </w:pPr>
            <w:r>
              <w:rPr>
                <w:rFonts w:ascii="仿宋_GB2312" w:eastAsia="仿宋_GB2312" w:hAnsi="宋体" w:cs="Times New Roman" w:hint="eastAsia"/>
                <w:b/>
                <w:sz w:val="24"/>
                <w:szCs w:val="28"/>
              </w:rPr>
              <w:t>序号</w:t>
            </w:r>
          </w:p>
        </w:tc>
        <w:tc>
          <w:tcPr>
            <w:tcW w:w="4635"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spacing w:line="560" w:lineRule="exact"/>
              <w:ind w:right="25"/>
              <w:jc w:val="center"/>
              <w:rPr>
                <w:rFonts w:ascii="仿宋_GB2312" w:eastAsia="仿宋_GB2312" w:hAnsi="宋体"/>
                <w:b/>
                <w:sz w:val="24"/>
                <w:szCs w:val="28"/>
              </w:rPr>
            </w:pPr>
            <w:r>
              <w:rPr>
                <w:rFonts w:ascii="仿宋_GB2312" w:eastAsia="仿宋_GB2312" w:hAnsi="宋体" w:cs="Times New Roman" w:hint="eastAsia"/>
                <w:b/>
                <w:sz w:val="24"/>
                <w:szCs w:val="28"/>
              </w:rPr>
              <w:t xml:space="preserve">设备名称 </w:t>
            </w:r>
          </w:p>
        </w:tc>
        <w:tc>
          <w:tcPr>
            <w:tcW w:w="1171"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spacing w:line="560" w:lineRule="exact"/>
              <w:jc w:val="center"/>
              <w:rPr>
                <w:rFonts w:ascii="仿宋_GB2312" w:eastAsia="仿宋_GB2312" w:hAnsi="宋体"/>
                <w:b/>
                <w:sz w:val="24"/>
                <w:szCs w:val="28"/>
              </w:rPr>
            </w:pPr>
            <w:r>
              <w:rPr>
                <w:rFonts w:ascii="仿宋_GB2312" w:eastAsia="仿宋_GB2312" w:hAnsi="宋体" w:cs="Times New Roman" w:hint="eastAsia"/>
                <w:b/>
                <w:sz w:val="24"/>
                <w:szCs w:val="28"/>
              </w:rPr>
              <w:t>单位</w:t>
            </w:r>
          </w:p>
        </w:tc>
        <w:tc>
          <w:tcPr>
            <w:tcW w:w="1269"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spacing w:line="560" w:lineRule="exact"/>
              <w:jc w:val="center"/>
              <w:rPr>
                <w:rFonts w:ascii="仿宋_GB2312" w:eastAsia="仿宋_GB2312" w:hAnsi="宋体"/>
                <w:b/>
                <w:sz w:val="24"/>
                <w:szCs w:val="28"/>
              </w:rPr>
            </w:pPr>
            <w:r>
              <w:rPr>
                <w:rFonts w:ascii="仿宋_GB2312" w:eastAsia="仿宋_GB2312" w:hAnsi="宋体" w:cs="Times New Roman" w:hint="eastAsia"/>
                <w:b/>
                <w:sz w:val="24"/>
                <w:szCs w:val="28"/>
              </w:rPr>
              <w:t>数量</w:t>
            </w:r>
          </w:p>
        </w:tc>
      </w:tr>
      <w:tr w:rsidR="004F3B2D" w:rsidTr="00090493">
        <w:trPr>
          <w:trHeight w:val="5175"/>
          <w:jc w:val="center"/>
        </w:trPr>
        <w:tc>
          <w:tcPr>
            <w:tcW w:w="1414"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spacing w:line="560" w:lineRule="exact"/>
              <w:ind w:right="24"/>
              <w:jc w:val="center"/>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 xml:space="preserve">1 </w:t>
            </w:r>
          </w:p>
        </w:tc>
        <w:tc>
          <w:tcPr>
            <w:tcW w:w="4635"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网络安全竞技平台</w:t>
            </w:r>
          </w:p>
          <w:p w:rsidR="004F3B2D" w:rsidRDefault="004F3B2D" w:rsidP="00090493">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参数：奇安信网络安全竞技平台</w:t>
            </w:r>
            <w:proofErr w:type="spellStart"/>
            <w:r>
              <w:rPr>
                <w:rFonts w:ascii="方正仿宋_GBK" w:eastAsia="方正仿宋_GBK" w:hAnsi="方正仿宋_GBK" w:cs="方正仿宋_GBK" w:hint="eastAsia"/>
                <w:bCs/>
                <w:sz w:val="28"/>
                <w:szCs w:val="28"/>
              </w:rPr>
              <w:t>GFW</w:t>
            </w:r>
            <w:proofErr w:type="spellEnd"/>
            <w:r>
              <w:rPr>
                <w:rFonts w:ascii="方正仿宋_GBK" w:eastAsia="方正仿宋_GBK" w:hAnsi="方正仿宋_GBK" w:cs="方正仿宋_GBK" w:hint="eastAsia"/>
                <w:bCs/>
                <w:sz w:val="28"/>
                <w:szCs w:val="28"/>
              </w:rPr>
              <w:t>-AS-810-PA-01为</w:t>
            </w:r>
            <w:proofErr w:type="spellStart"/>
            <w:r>
              <w:rPr>
                <w:rFonts w:ascii="方正仿宋_GBK" w:eastAsia="方正仿宋_GBK" w:hAnsi="方正仿宋_GBK" w:cs="方正仿宋_GBK" w:hint="eastAsia"/>
                <w:bCs/>
                <w:sz w:val="28"/>
                <w:szCs w:val="28"/>
              </w:rPr>
              <w:t>2U</w:t>
            </w:r>
            <w:proofErr w:type="spellEnd"/>
            <w:r>
              <w:rPr>
                <w:rFonts w:ascii="方正仿宋_GBK" w:eastAsia="方正仿宋_GBK" w:hAnsi="方正仿宋_GBK" w:cs="方正仿宋_GBK" w:hint="eastAsia"/>
                <w:bCs/>
                <w:sz w:val="28"/>
                <w:szCs w:val="28"/>
              </w:rPr>
              <w:t>设备，标配2个千兆以太网口，Intel处理器，</w:t>
            </w:r>
            <w:proofErr w:type="spellStart"/>
            <w:r>
              <w:rPr>
                <w:rFonts w:ascii="方正仿宋_GBK" w:eastAsia="方正仿宋_GBK" w:hAnsi="方正仿宋_GBK" w:cs="方正仿宋_GBK" w:hint="eastAsia"/>
                <w:bCs/>
                <w:sz w:val="28"/>
                <w:szCs w:val="28"/>
              </w:rPr>
              <w:t>256G</w:t>
            </w:r>
            <w:proofErr w:type="spellEnd"/>
            <w:r>
              <w:rPr>
                <w:rFonts w:ascii="方正仿宋_GBK" w:eastAsia="方正仿宋_GBK" w:hAnsi="方正仿宋_GBK" w:cs="方正仿宋_GBK" w:hint="eastAsia"/>
                <w:bCs/>
                <w:sz w:val="28"/>
                <w:szCs w:val="28"/>
              </w:rPr>
              <w:t>内存，SAS硬盘。</w:t>
            </w:r>
          </w:p>
          <w:p w:rsidR="004F3B2D" w:rsidRDefault="004F3B2D" w:rsidP="00090493">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提供选择题、</w:t>
            </w:r>
            <w:proofErr w:type="spellStart"/>
            <w:r>
              <w:rPr>
                <w:rFonts w:ascii="方正仿宋_GBK" w:eastAsia="方正仿宋_GBK" w:hAnsi="方正仿宋_GBK" w:cs="方正仿宋_GBK" w:hint="eastAsia"/>
                <w:bCs/>
                <w:sz w:val="28"/>
                <w:szCs w:val="28"/>
              </w:rPr>
              <w:t>CTF</w:t>
            </w:r>
            <w:proofErr w:type="spellEnd"/>
            <w:r>
              <w:rPr>
                <w:rFonts w:ascii="方正仿宋_GBK" w:eastAsia="方正仿宋_GBK" w:hAnsi="方正仿宋_GBK" w:cs="方正仿宋_GBK" w:hint="eastAsia"/>
                <w:bCs/>
                <w:sz w:val="28"/>
                <w:szCs w:val="28"/>
              </w:rPr>
              <w:t>题、攻防题赛题类型，支持攻防态势展示，提供符合行业场景的攻防对抗靶场环境。</w:t>
            </w:r>
          </w:p>
        </w:tc>
        <w:tc>
          <w:tcPr>
            <w:tcW w:w="1171"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台</w:t>
            </w:r>
          </w:p>
        </w:tc>
        <w:tc>
          <w:tcPr>
            <w:tcW w:w="1269"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w:t>
            </w:r>
          </w:p>
        </w:tc>
      </w:tr>
      <w:tr w:rsidR="004F3B2D" w:rsidTr="00090493">
        <w:trPr>
          <w:trHeight w:val="3780"/>
          <w:jc w:val="center"/>
        </w:trPr>
        <w:tc>
          <w:tcPr>
            <w:tcW w:w="1414"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spacing w:line="560" w:lineRule="exact"/>
              <w:ind w:right="24"/>
              <w:jc w:val="center"/>
              <w:rPr>
                <w:rFonts w:ascii="方正仿宋_GBK" w:eastAsia="方正仿宋_GBK" w:hAnsi="方正仿宋_GBK" w:cs="方正仿宋_GBK"/>
                <w:bCs/>
                <w:sz w:val="28"/>
                <w:szCs w:val="32"/>
              </w:rPr>
            </w:pPr>
            <w:r>
              <w:rPr>
                <w:rFonts w:ascii="方正仿宋_GBK" w:eastAsia="方正仿宋_GBK" w:hAnsi="方正仿宋_GBK" w:cs="方正仿宋_GBK" w:hint="eastAsia"/>
                <w:bCs/>
                <w:sz w:val="28"/>
                <w:szCs w:val="32"/>
              </w:rPr>
              <w:t xml:space="preserve">2 </w:t>
            </w:r>
          </w:p>
        </w:tc>
        <w:tc>
          <w:tcPr>
            <w:tcW w:w="4635"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电脑参数建议：CPU 主频&gt;=</w:t>
            </w:r>
            <w:proofErr w:type="spellStart"/>
            <w:r>
              <w:rPr>
                <w:rFonts w:ascii="方正仿宋_GBK" w:eastAsia="方正仿宋_GBK" w:hAnsi="方正仿宋_GBK" w:cs="方正仿宋_GBK" w:hint="eastAsia"/>
                <w:bCs/>
                <w:sz w:val="28"/>
                <w:szCs w:val="28"/>
              </w:rPr>
              <w:t>2.8GHZ</w:t>
            </w:r>
            <w:proofErr w:type="spellEnd"/>
            <w:r>
              <w:rPr>
                <w:rFonts w:ascii="方正仿宋_GBK" w:eastAsia="方正仿宋_GBK" w:hAnsi="方正仿宋_GBK" w:cs="方正仿宋_GBK" w:hint="eastAsia"/>
                <w:bCs/>
                <w:sz w:val="28"/>
                <w:szCs w:val="28"/>
              </w:rPr>
              <w:t>,&gt;=四核四线程；内存&gt;=</w:t>
            </w:r>
            <w:proofErr w:type="spellStart"/>
            <w:r>
              <w:rPr>
                <w:rFonts w:ascii="方正仿宋_GBK" w:eastAsia="方正仿宋_GBK" w:hAnsi="方正仿宋_GBK" w:cs="方正仿宋_GBK" w:hint="eastAsia"/>
                <w:bCs/>
                <w:sz w:val="28"/>
                <w:szCs w:val="28"/>
              </w:rPr>
              <w:t>8G</w:t>
            </w:r>
            <w:proofErr w:type="spellEnd"/>
            <w:r>
              <w:rPr>
                <w:rFonts w:ascii="方正仿宋_GBK" w:eastAsia="方正仿宋_GBK" w:hAnsi="方正仿宋_GBK" w:cs="方正仿宋_GBK" w:hint="eastAsia"/>
                <w:bCs/>
                <w:sz w:val="28"/>
                <w:szCs w:val="28"/>
              </w:rPr>
              <w:t>;硬盘&gt;=</w:t>
            </w:r>
            <w:proofErr w:type="spellStart"/>
            <w:r>
              <w:rPr>
                <w:rFonts w:ascii="方正仿宋_GBK" w:eastAsia="方正仿宋_GBK" w:hAnsi="方正仿宋_GBK" w:cs="方正仿宋_GBK" w:hint="eastAsia"/>
                <w:bCs/>
                <w:sz w:val="28"/>
                <w:szCs w:val="28"/>
              </w:rPr>
              <w:t>500G</w:t>
            </w:r>
            <w:proofErr w:type="spellEnd"/>
            <w:r>
              <w:rPr>
                <w:rFonts w:ascii="方正仿宋_GBK" w:eastAsia="方正仿宋_GBK" w:hAnsi="方正仿宋_GBK" w:cs="方正仿宋_GBK" w:hint="eastAsia"/>
                <w:bCs/>
                <w:sz w:val="28"/>
                <w:szCs w:val="28"/>
              </w:rPr>
              <w:t>;尺寸硬件虚拟化。</w:t>
            </w:r>
          </w:p>
        </w:tc>
        <w:tc>
          <w:tcPr>
            <w:tcW w:w="1171"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台</w:t>
            </w:r>
          </w:p>
        </w:tc>
        <w:tc>
          <w:tcPr>
            <w:tcW w:w="1269" w:type="dxa"/>
            <w:tcBorders>
              <w:top w:val="single" w:sz="4" w:space="0" w:color="000000"/>
              <w:left w:val="single" w:sz="4" w:space="0" w:color="000000"/>
              <w:bottom w:val="single" w:sz="4" w:space="0" w:color="000000"/>
              <w:right w:val="single" w:sz="4" w:space="0" w:color="000000"/>
            </w:tcBorders>
            <w:vAlign w:val="center"/>
          </w:tcPr>
          <w:p w:rsidR="004F3B2D" w:rsidRDefault="004F3B2D" w:rsidP="00090493">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选手自备</w:t>
            </w:r>
          </w:p>
        </w:tc>
      </w:tr>
    </w:tbl>
    <w:p w:rsidR="004F3B2D" w:rsidRDefault="004F3B2D" w:rsidP="004F3B2D">
      <w:pPr>
        <w:spacing w:line="560" w:lineRule="exact"/>
        <w:rPr>
          <w:rFonts w:ascii="仿宋_GB2312" w:eastAsia="仿宋_GB2312" w:hAnsi="宋体"/>
          <w:b/>
          <w:bCs/>
          <w:kern w:val="44"/>
          <w:sz w:val="28"/>
          <w:szCs w:val="28"/>
        </w:rPr>
      </w:pPr>
      <w:bookmarkStart w:id="12" w:name="bookmark2"/>
    </w:p>
    <w:p w:rsidR="004F3B2D" w:rsidRDefault="004F3B2D" w:rsidP="004F3B2D">
      <w:pPr>
        <w:pStyle w:val="1"/>
        <w:spacing w:before="0" w:after="0" w:line="720" w:lineRule="exact"/>
        <w:jc w:val="center"/>
        <w:rPr>
          <w:rFonts w:ascii="方正小标宋简体" w:eastAsia="方正小标宋简体" w:hAnsi="方正小标宋简体" w:cs="方正小标宋简体"/>
          <w:b w:val="0"/>
          <w:szCs w:val="44"/>
        </w:rPr>
      </w:pPr>
      <w:r>
        <w:rPr>
          <w:rFonts w:ascii="方正小标宋简体" w:eastAsia="方正小标宋简体" w:hAnsi="方正小标宋简体" w:cs="方正小标宋简体" w:hint="eastAsia"/>
          <w:b w:val="0"/>
          <w:szCs w:val="44"/>
        </w:rPr>
        <w:t>第二部分比赛任务</w:t>
      </w:r>
      <w:bookmarkEnd w:id="12"/>
    </w:p>
    <w:p w:rsidR="004F3B2D" w:rsidRDefault="004F3B2D" w:rsidP="00177446">
      <w:pPr>
        <w:pStyle w:val="2"/>
        <w:spacing w:before="0" w:after="0" w:line="560" w:lineRule="exact"/>
        <w:ind w:firstLineChars="200" w:firstLine="640"/>
        <w:rPr>
          <w:rFonts w:ascii="方正仿宋_GBK" w:eastAsia="方正仿宋_GBK" w:hAnsi="方正仿宋_GBK" w:cs="方正仿宋_GBK"/>
          <w:sz w:val="32"/>
          <w:szCs w:val="32"/>
        </w:rPr>
      </w:pPr>
      <w:bookmarkStart w:id="13" w:name="bookmark3"/>
    </w:p>
    <w:p w:rsidR="004F3B2D" w:rsidRDefault="004F3B2D" w:rsidP="00177446">
      <w:pPr>
        <w:pStyle w:val="2"/>
        <w:spacing w:before="0" w:after="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任务一：</w:t>
      </w:r>
    </w:p>
    <w:p w:rsidR="004F3B2D" w:rsidRDefault="004F3B2D" w:rsidP="004F3B2D">
      <w:pPr>
        <w:pStyle w:val="3"/>
        <w:spacing w:before="0" w:after="0" w:line="560" w:lineRule="exact"/>
        <w:ind w:firstLineChars="200" w:firstLine="640"/>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t>一、任务要求</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第一阶段：线上知识赛，理论答题。（30%）</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第二阶段：线上晋级赛，</w:t>
      </w:r>
      <w:proofErr w:type="spellStart"/>
      <w:r>
        <w:rPr>
          <w:rFonts w:ascii="方正仿宋_GBK" w:eastAsia="方正仿宋_GBK" w:hAnsi="方正仿宋_GBK" w:cs="方正仿宋_GBK" w:hint="eastAsia"/>
          <w:sz w:val="32"/>
          <w:szCs w:val="32"/>
        </w:rPr>
        <w:t>CTF</w:t>
      </w:r>
      <w:proofErr w:type="spellEnd"/>
      <w:r>
        <w:rPr>
          <w:rFonts w:ascii="方正仿宋_GBK" w:eastAsia="方正仿宋_GBK" w:hAnsi="方正仿宋_GBK" w:cs="方正仿宋_GBK" w:hint="eastAsia"/>
          <w:sz w:val="32"/>
          <w:szCs w:val="32"/>
        </w:rPr>
        <w:t>夺旗模式。（70%）</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第三阶段：线下总决赛，</w:t>
      </w:r>
      <w:proofErr w:type="spellStart"/>
      <w:r>
        <w:rPr>
          <w:rFonts w:ascii="方正仿宋_GBK" w:eastAsia="方正仿宋_GBK" w:hAnsi="方正仿宋_GBK" w:cs="方正仿宋_GBK" w:hint="eastAsia"/>
          <w:sz w:val="32"/>
          <w:szCs w:val="32"/>
        </w:rPr>
        <w:t>AWD</w:t>
      </w:r>
      <w:proofErr w:type="spellEnd"/>
      <w:r>
        <w:rPr>
          <w:rFonts w:ascii="方正仿宋_GBK" w:eastAsia="方正仿宋_GBK" w:hAnsi="方正仿宋_GBK" w:cs="方正仿宋_GBK" w:hint="eastAsia"/>
          <w:sz w:val="32"/>
          <w:szCs w:val="32"/>
        </w:rPr>
        <w:t>混战模式。</w:t>
      </w:r>
    </w:p>
    <w:p w:rsidR="004F3B2D" w:rsidRDefault="004F3B2D" w:rsidP="004F3B2D">
      <w:pPr>
        <w:pStyle w:val="3"/>
        <w:spacing w:before="0" w:after="0" w:line="560" w:lineRule="exact"/>
        <w:ind w:firstLineChars="200" w:firstLine="640"/>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t>二、任务环境</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1.每参赛队选手每人分配一台客户机，比赛系统地址和测试系统账号密码，以比赛现场发放为准；</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2.本次比赛采用统一网络环境比赛，请不要随意更改测试客户端的网络地址信息，对于更改客户端信息造成的问题，由参赛选手自行承担比赛损失；</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3.请不要恶意破坏测试环境，对于恶意破坏测试环境的参赛者，组委会根据其行为予以处罚直至取消比赛资格。</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4.比赛过程中及时保存相关文档；</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5.比赛相关文档中不能出现参赛学校名称和参赛选手名称，以赛位号（工位号）代替；</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6.参赛选手请勿删除模板内容，若因删除导致任何问题后果自负；</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7.若同一文档由不同选手完成，须将文档合并后作为最终结果提交到U盘中；</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8.比赛中出现各种问题及时向监考裁判举手示意，不要</w:t>
      </w:r>
      <w:r>
        <w:rPr>
          <w:rFonts w:ascii="方正仿宋_GBK" w:eastAsia="方正仿宋_GBK" w:hAnsi="方正仿宋_GBK" w:cs="方正仿宋_GBK" w:hint="eastAsia"/>
          <w:sz w:val="32"/>
          <w:szCs w:val="32"/>
        </w:rPr>
        <w:lastRenderedPageBreak/>
        <w:t>影响其他参赛队比赛。</w:t>
      </w:r>
    </w:p>
    <w:p w:rsidR="004F3B2D" w:rsidRDefault="004F3B2D" w:rsidP="004F3B2D">
      <w:pPr>
        <w:pStyle w:val="3"/>
        <w:spacing w:before="0" w:after="0" w:line="560" w:lineRule="exact"/>
        <w:ind w:firstLineChars="200" w:firstLine="640"/>
        <w:rPr>
          <w:rFonts w:ascii="方正黑体_GBK" w:eastAsia="方正黑体_GBK" w:hAnsi="方正黑体_GBK" w:cs="方正黑体_GBK"/>
          <w:b w:val="0"/>
          <w:bCs/>
          <w:szCs w:val="32"/>
        </w:rPr>
      </w:pPr>
      <w:r>
        <w:rPr>
          <w:rFonts w:ascii="方正黑体_GBK" w:eastAsia="方正黑体_GBK" w:hAnsi="方正黑体_GBK" w:cs="方正黑体_GBK" w:hint="eastAsia"/>
          <w:b w:val="0"/>
          <w:bCs/>
          <w:szCs w:val="32"/>
        </w:rPr>
        <w:t>三、任务说明</w:t>
      </w:r>
    </w:p>
    <w:p w:rsidR="004F3B2D" w:rsidRDefault="004F3B2D" w:rsidP="00177446">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第一阶段：线上知识赛</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proofErr w:type="spellStart"/>
      <w:r>
        <w:rPr>
          <w:rFonts w:ascii="方正仿宋_GBK" w:eastAsia="方正仿宋_GBK" w:hAnsi="方正仿宋_GBK" w:cs="方正仿宋_GBK" w:hint="eastAsia"/>
          <w:sz w:val="32"/>
          <w:szCs w:val="32"/>
        </w:rPr>
        <w:t>1.SQL</w:t>
      </w:r>
      <w:proofErr w:type="spellEnd"/>
      <w:r>
        <w:rPr>
          <w:rFonts w:ascii="方正仿宋_GBK" w:eastAsia="方正仿宋_GBK" w:hAnsi="方正仿宋_GBK" w:cs="方正仿宋_GBK" w:hint="eastAsia"/>
          <w:sz w:val="32"/>
          <w:szCs w:val="32"/>
        </w:rPr>
        <w:t>注入攻击的基本思路是（）</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 查找可疑注入点，验证注入点，利用注入点执行SQL命令</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 本地搭建数据库，登录数据库，执行SQL命令</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C 搜集数据库服务器，爆破口令</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D 询问管理员账号密码</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2.在windows系统下，添加隐藏用户该使用下列哪一条命令（）</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A net user admin admin$ /add</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B net user admin$ admin$ /add</w:t>
      </w:r>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C net user admin$ </w:t>
      </w:r>
      <w:proofErr w:type="spellStart"/>
      <w:r>
        <w:rPr>
          <w:rFonts w:ascii="方正仿宋_GBK" w:eastAsia="方正仿宋_GBK" w:hAnsi="方正仿宋_GBK" w:cs="方正仿宋_GBK" w:hint="eastAsia"/>
          <w:sz w:val="32"/>
          <w:szCs w:val="32"/>
        </w:rPr>
        <w:t>admin123</w:t>
      </w:r>
      <w:proofErr w:type="spellEnd"/>
      <w:r>
        <w:rPr>
          <w:rFonts w:ascii="方正仿宋_GBK" w:eastAsia="方正仿宋_GBK" w:hAnsi="方正仿宋_GBK" w:cs="方正仿宋_GBK" w:hint="eastAsia"/>
          <w:sz w:val="32"/>
          <w:szCs w:val="32"/>
        </w:rPr>
        <w:tab/>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D net user admin </w:t>
      </w:r>
      <w:proofErr w:type="spellStart"/>
      <w:r>
        <w:rPr>
          <w:rFonts w:ascii="方正仿宋_GBK" w:eastAsia="方正仿宋_GBK" w:hAnsi="方正仿宋_GBK" w:cs="方正仿宋_GBK" w:hint="eastAsia"/>
          <w:sz w:val="32"/>
          <w:szCs w:val="32"/>
        </w:rPr>
        <w:t>admin123</w:t>
      </w:r>
      <w:proofErr w:type="spellEnd"/>
      <w:r>
        <w:rPr>
          <w:rFonts w:ascii="方正仿宋_GBK" w:eastAsia="方正仿宋_GBK" w:hAnsi="方正仿宋_GBK" w:cs="方正仿宋_GBK" w:hint="eastAsia"/>
          <w:sz w:val="32"/>
          <w:szCs w:val="32"/>
        </w:rPr>
        <w:tab/>
      </w:r>
    </w:p>
    <w:p w:rsidR="004F3B2D" w:rsidRDefault="004F3B2D" w:rsidP="00177446">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第二阶段：线上晋级赛</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proofErr w:type="spellStart"/>
      <w:r>
        <w:rPr>
          <w:rFonts w:ascii="方正仿宋_GBK" w:eastAsia="方正仿宋_GBK" w:hAnsi="方正仿宋_GBK" w:cs="方正仿宋_GBK" w:hint="eastAsia"/>
          <w:sz w:val="32"/>
          <w:szCs w:val="32"/>
        </w:rPr>
        <w:t>1.PDF</w:t>
      </w:r>
      <w:proofErr w:type="spellEnd"/>
      <w:r>
        <w:rPr>
          <w:rFonts w:ascii="方正仿宋_GBK" w:eastAsia="方正仿宋_GBK" w:hAnsi="方正仿宋_GBK" w:cs="方正仿宋_GBK" w:hint="eastAsia"/>
          <w:sz w:val="32"/>
          <w:szCs w:val="32"/>
        </w:rPr>
        <w:t>的隐写</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题目给出一个附件，要求根据附件找到flag并上传。</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解题思路：</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（必定图片下面放着东西），下载好附件，发现是一个</w:t>
      </w:r>
      <w:proofErr w:type="spellStart"/>
      <w:r>
        <w:rPr>
          <w:rFonts w:ascii="方正仿宋_GBK" w:eastAsia="方正仿宋_GBK" w:hAnsi="方正仿宋_GBK" w:cs="方正仿宋_GBK" w:hint="eastAsia"/>
          <w:sz w:val="32"/>
          <w:szCs w:val="32"/>
        </w:rPr>
        <w:t>pdf</w:t>
      </w:r>
      <w:proofErr w:type="spellEnd"/>
      <w:r>
        <w:rPr>
          <w:rFonts w:ascii="方正仿宋_GBK" w:eastAsia="方正仿宋_GBK" w:hAnsi="方正仿宋_GBK" w:cs="方正仿宋_GBK" w:hint="eastAsia"/>
          <w:sz w:val="32"/>
          <w:szCs w:val="32"/>
        </w:rPr>
        <w:t>文件，无法直接移开图片。将它转换为word文档，选中照片，直接点复制选择内容，如果照片下面有文本的话就会复制的。之后我们就随便建个文本文档，粘贴，flag就出现了。</w:t>
      </w:r>
    </w:p>
    <w:p w:rsidR="004F3B2D" w:rsidRDefault="004F3B2D" w:rsidP="004F3B2D">
      <w:pPr>
        <w:jc w:val="center"/>
        <w:rPr>
          <w:rFonts w:ascii="仿宋_GB2312" w:eastAsia="仿宋_GB2312" w:hAnsi="宋体" w:cs="MingLiU"/>
          <w:sz w:val="28"/>
          <w:szCs w:val="28"/>
        </w:rPr>
      </w:pPr>
      <w:r>
        <w:rPr>
          <w:noProof/>
        </w:rPr>
        <w:lastRenderedPageBreak/>
        <w:drawing>
          <wp:inline distT="0" distB="0" distL="114300" distR="114300" wp14:anchorId="1F63ACA5" wp14:editId="4DE2E645">
            <wp:extent cx="3528060" cy="1595755"/>
            <wp:effectExtent l="0" t="0" r="1524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3528060" cy="1595755"/>
                    </a:xfrm>
                    <a:prstGeom prst="rect">
                      <a:avLst/>
                    </a:prstGeom>
                    <a:noFill/>
                    <a:ln>
                      <a:noFill/>
                    </a:ln>
                  </pic:spPr>
                </pic:pic>
              </a:graphicData>
            </a:graphic>
          </wp:inline>
        </w:drawing>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2.解密题</w:t>
      </w:r>
    </w:p>
    <w:p w:rsidR="004F3B2D" w:rsidRDefault="004F3B2D" w:rsidP="004F3B2D">
      <w:pPr>
        <w:spacing w:line="560" w:lineRule="exact"/>
        <w:ind w:leftChars="304" w:left="63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题目给出：</w:t>
      </w:r>
    </w:p>
    <w:p w:rsidR="004F3B2D" w:rsidRDefault="004F3B2D" w:rsidP="004F3B2D">
      <w:pPr>
        <w:spacing w:line="560" w:lineRule="exact"/>
        <w:ind w:leftChars="304" w:left="638"/>
        <w:rPr>
          <w:rFonts w:ascii="方正仿宋_GBK" w:eastAsia="方正仿宋_GBK" w:hAnsi="方正仿宋_GBK" w:cs="方正仿宋_GBK"/>
          <w:sz w:val="32"/>
          <w:szCs w:val="32"/>
        </w:rPr>
      </w:pPr>
      <w:proofErr w:type="spellStart"/>
      <w:r>
        <w:rPr>
          <w:rFonts w:ascii="方正仿宋_GBK" w:eastAsia="方正仿宋_GBK" w:hAnsi="方正仿宋_GBK" w:cs="方正仿宋_GBK" w:hint="eastAsia"/>
          <w:sz w:val="32"/>
          <w:szCs w:val="32"/>
        </w:rPr>
        <w:t>Y3liZXJwZWFjZXtXZWxjb21lX3RvX25ld19Xb3JsZCF9</w:t>
      </w:r>
      <w:proofErr w:type="spellEnd"/>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要求找到flag并上传。</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解题思路：判断为</w:t>
      </w:r>
      <w:proofErr w:type="spellStart"/>
      <w:r>
        <w:rPr>
          <w:rFonts w:ascii="方正仿宋_GBK" w:eastAsia="方正仿宋_GBK" w:hAnsi="方正仿宋_GBK" w:cs="方正仿宋_GBK" w:hint="eastAsia"/>
          <w:sz w:val="32"/>
          <w:szCs w:val="32"/>
        </w:rPr>
        <w:t>base64</w:t>
      </w:r>
      <w:proofErr w:type="spellEnd"/>
      <w:r>
        <w:rPr>
          <w:rFonts w:ascii="方正仿宋_GBK" w:eastAsia="方正仿宋_GBK" w:hAnsi="方正仿宋_GBK" w:cs="方正仿宋_GBK" w:hint="eastAsia"/>
          <w:sz w:val="32"/>
          <w:szCs w:val="32"/>
        </w:rPr>
        <w:t>编码，通过</w:t>
      </w:r>
      <w:proofErr w:type="spellStart"/>
      <w:r>
        <w:rPr>
          <w:rFonts w:ascii="方正仿宋_GBK" w:eastAsia="方正仿宋_GBK" w:hAnsi="方正仿宋_GBK" w:cs="方正仿宋_GBK" w:hint="eastAsia"/>
          <w:sz w:val="32"/>
          <w:szCs w:val="32"/>
        </w:rPr>
        <w:t>base64</w:t>
      </w:r>
      <w:proofErr w:type="spellEnd"/>
      <w:r>
        <w:rPr>
          <w:rFonts w:ascii="方正仿宋_GBK" w:eastAsia="方正仿宋_GBK" w:hAnsi="方正仿宋_GBK" w:cs="方正仿宋_GBK" w:hint="eastAsia"/>
          <w:sz w:val="32"/>
          <w:szCs w:val="32"/>
        </w:rPr>
        <w:t>解码得到</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flag </w:t>
      </w:r>
      <w:proofErr w:type="spellStart"/>
      <w:r>
        <w:rPr>
          <w:rFonts w:ascii="方正仿宋_GBK" w:eastAsia="方正仿宋_GBK" w:hAnsi="方正仿宋_GBK" w:cs="方正仿宋_GBK" w:hint="eastAsia"/>
          <w:sz w:val="32"/>
          <w:szCs w:val="32"/>
        </w:rPr>
        <w:t>cyberpeace</w:t>
      </w:r>
      <w:proofErr w:type="spellEnd"/>
      <w:r>
        <w:rPr>
          <w:rFonts w:ascii="方正仿宋_GBK" w:eastAsia="方正仿宋_GBK" w:hAnsi="方正仿宋_GBK" w:cs="方正仿宋_GBK" w:hint="eastAsia"/>
          <w:sz w:val="32"/>
          <w:szCs w:val="32"/>
        </w:rPr>
        <w:t>{</w:t>
      </w:r>
      <w:proofErr w:type="spellStart"/>
      <w:r>
        <w:rPr>
          <w:rFonts w:ascii="方正仿宋_GBK" w:eastAsia="方正仿宋_GBK" w:hAnsi="方正仿宋_GBK" w:cs="方正仿宋_GBK" w:hint="eastAsia"/>
          <w:sz w:val="32"/>
          <w:szCs w:val="32"/>
        </w:rPr>
        <w:t>Welcome_to_new_World</w:t>
      </w:r>
      <w:proofErr w:type="spellEnd"/>
      <w:r>
        <w:rPr>
          <w:rFonts w:ascii="方正仿宋_GBK" w:eastAsia="方正仿宋_GBK" w:hAnsi="方正仿宋_GBK" w:cs="方正仿宋_GBK" w:hint="eastAsia"/>
          <w:sz w:val="32"/>
          <w:szCs w:val="32"/>
        </w:rPr>
        <w:t>!}</w:t>
      </w:r>
    </w:p>
    <w:p w:rsidR="004F3B2D" w:rsidRDefault="004F3B2D" w:rsidP="00177446">
      <w:pPr>
        <w:spacing w:line="560" w:lineRule="exact"/>
        <w:ind w:firstLineChars="200" w:firstLine="640"/>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第三阶段：线下攻防赛</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web服务器提供一个ping功能：用户从web界面输入目标IP，提交后，后台会对该IP地址进行一次ping测试，并返回测试结果。</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攻击思路：如果在设计web界面ping功能时，没有做严格的安全控制，则可能会导致攻击者通过该接口提交“意想不到”的命令，从而让后台进行执行，从而控制整个后台服务器。</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直接在ping执行栏中输入</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127.0.0.1 &amp; cat /key</w:t>
      </w:r>
    </w:p>
    <w:p w:rsidR="004F3B2D" w:rsidRDefault="004F3B2D" w:rsidP="004F3B2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就可以获取目标主机里面的key值，攻击成功，获得积</w:t>
      </w:r>
      <w:r>
        <w:rPr>
          <w:rFonts w:ascii="方正仿宋_GBK" w:eastAsia="方正仿宋_GBK" w:hAnsi="方正仿宋_GBK" w:cs="方正仿宋_GBK" w:hint="eastAsia"/>
          <w:sz w:val="32"/>
          <w:szCs w:val="32"/>
        </w:rPr>
        <w:lastRenderedPageBreak/>
        <w:t>分。</w:t>
      </w:r>
      <w:bookmarkEnd w:id="13"/>
    </w:p>
    <w:p w:rsidR="004F3B2D" w:rsidRDefault="004F3B2D" w:rsidP="004F3B2D">
      <w:pPr>
        <w:pStyle w:val="5"/>
        <w:shd w:val="clear" w:color="auto" w:fill="auto"/>
        <w:spacing w:line="560" w:lineRule="exact"/>
        <w:jc w:val="both"/>
        <w:rPr>
          <w:rFonts w:ascii="仿宋_GB2312" w:eastAsia="仿宋_GB2312" w:hAnsi="Arial Narrow" w:cs="Arial"/>
          <w:szCs w:val="30"/>
        </w:rPr>
      </w:pPr>
      <w:r>
        <w:rPr>
          <w:rFonts w:ascii="仿宋_GB2312" w:eastAsia="仿宋_GB2312" w:hAnsi="Arial Narrow" w:cs="Arial" w:hint="eastAsia"/>
          <w:szCs w:val="30"/>
        </w:rPr>
        <w:t xml:space="preserve">             </w:t>
      </w:r>
    </w:p>
    <w:p w:rsidR="004F3B2D" w:rsidRDefault="004F3B2D" w:rsidP="004F3B2D">
      <w:pPr>
        <w:pStyle w:val="5"/>
        <w:shd w:val="clear" w:color="auto" w:fill="auto"/>
        <w:spacing w:line="560" w:lineRule="exact"/>
        <w:jc w:val="both"/>
        <w:rPr>
          <w:rFonts w:ascii="仿宋_GB2312" w:eastAsia="仿宋_GB2312" w:hAnsi="Arial Narrow" w:cs="Arial"/>
          <w:szCs w:val="30"/>
        </w:rPr>
      </w:pPr>
    </w:p>
    <w:p w:rsidR="004F3B2D" w:rsidRDefault="004F3B2D" w:rsidP="004F3B2D">
      <w:pPr>
        <w:pStyle w:val="3"/>
        <w:spacing w:before="0" w:after="0" w:line="560" w:lineRule="exact"/>
        <w:rPr>
          <w:rFonts w:ascii="方正黑体_GBK" w:eastAsia="方正黑体_GBK" w:hAnsi="方正黑体_GBK" w:cs="方正黑体_GBK"/>
          <w:bCs/>
          <w:szCs w:val="32"/>
          <w:lang w:eastAsia="zh-Hans"/>
        </w:rPr>
      </w:pPr>
      <w:r>
        <w:rPr>
          <w:rFonts w:ascii="方正黑体_GBK" w:eastAsia="方正黑体_GBK" w:hAnsi="方正黑体_GBK" w:cs="方正黑体_GBK" w:hint="eastAsia"/>
          <w:b w:val="0"/>
          <w:bCs/>
          <w:szCs w:val="32"/>
        </w:rPr>
        <w:t>附件3</w:t>
      </w:r>
    </w:p>
    <w:p w:rsidR="004F3B2D" w:rsidRDefault="004F3B2D" w:rsidP="004F3B2D">
      <w:pPr>
        <w:spacing w:line="720" w:lineRule="exact"/>
        <w:jc w:val="center"/>
        <w:rPr>
          <w:rFonts w:ascii="方正小标宋_GBK" w:eastAsia="方正小标宋_GBK" w:hAnsi="方正小标宋_GBK" w:cs="方正小标宋_GBK"/>
          <w:spacing w:val="17"/>
          <w:sz w:val="40"/>
          <w:szCs w:val="40"/>
        </w:rPr>
      </w:pPr>
      <w:r>
        <w:rPr>
          <w:rFonts w:ascii="方正小标宋_GBK" w:eastAsia="方正小标宋_GBK" w:hAnsi="方正小标宋_GBK" w:cs="方正小标宋_GBK" w:hint="eastAsia"/>
          <w:spacing w:val="17"/>
          <w:sz w:val="40"/>
          <w:szCs w:val="40"/>
          <w:lang w:eastAsia="zh-Hans"/>
        </w:rPr>
        <w:t>第</w:t>
      </w:r>
      <w:r>
        <w:rPr>
          <w:rFonts w:ascii="方正小标宋_GBK" w:eastAsia="方正小标宋_GBK" w:hAnsi="方正小标宋_GBK" w:cs="方正小标宋_GBK" w:hint="eastAsia"/>
          <w:spacing w:val="17"/>
          <w:sz w:val="40"/>
          <w:szCs w:val="40"/>
        </w:rPr>
        <w:t>二</w:t>
      </w:r>
      <w:r>
        <w:rPr>
          <w:rFonts w:ascii="方正小标宋_GBK" w:eastAsia="方正小标宋_GBK" w:hAnsi="方正小标宋_GBK" w:cs="方正小标宋_GBK" w:hint="eastAsia"/>
          <w:spacing w:val="17"/>
          <w:sz w:val="40"/>
          <w:szCs w:val="40"/>
          <w:lang w:eastAsia="zh-Hans"/>
        </w:rPr>
        <w:t>届广东大学生网络安全攻防大赛</w:t>
      </w:r>
      <w:r>
        <w:rPr>
          <w:rFonts w:ascii="方正小标宋_GBK" w:eastAsia="方正小标宋_GBK" w:hAnsi="方正小标宋_GBK" w:cs="方正小标宋_GBK" w:hint="eastAsia"/>
          <w:spacing w:val="17"/>
          <w:sz w:val="40"/>
          <w:szCs w:val="40"/>
        </w:rPr>
        <w:t>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4"/>
        <w:gridCol w:w="921"/>
        <w:gridCol w:w="545"/>
        <w:gridCol w:w="1581"/>
        <w:gridCol w:w="653"/>
        <w:gridCol w:w="714"/>
        <w:gridCol w:w="198"/>
        <w:gridCol w:w="671"/>
        <w:gridCol w:w="760"/>
        <w:gridCol w:w="514"/>
        <w:gridCol w:w="639"/>
        <w:gridCol w:w="1159"/>
      </w:tblGrid>
      <w:tr w:rsidR="004F3B2D" w:rsidTr="00090493">
        <w:trPr>
          <w:cantSplit/>
          <w:trHeight w:val="523"/>
          <w:jc w:val="center"/>
        </w:trPr>
        <w:tc>
          <w:tcPr>
            <w:tcW w:w="2010" w:type="dxa"/>
            <w:gridSpan w:val="3"/>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学校名称</w:t>
            </w:r>
          </w:p>
        </w:tc>
        <w:tc>
          <w:tcPr>
            <w:tcW w:w="6889" w:type="dxa"/>
            <w:gridSpan w:val="9"/>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636"/>
          <w:jc w:val="center"/>
        </w:trPr>
        <w:tc>
          <w:tcPr>
            <w:tcW w:w="2010" w:type="dxa"/>
            <w:gridSpan w:val="3"/>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通讯地址</w:t>
            </w:r>
          </w:p>
        </w:tc>
        <w:tc>
          <w:tcPr>
            <w:tcW w:w="6889" w:type="dxa"/>
            <w:gridSpan w:val="9"/>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523"/>
          <w:jc w:val="center"/>
        </w:trPr>
        <w:tc>
          <w:tcPr>
            <w:tcW w:w="2010" w:type="dxa"/>
            <w:gridSpan w:val="3"/>
            <w:tcBorders>
              <w:top w:val="single" w:sz="4" w:space="0" w:color="auto"/>
              <w:left w:val="single" w:sz="4" w:space="0" w:color="auto"/>
              <w:bottom w:val="single" w:sz="4" w:space="0" w:color="auto"/>
              <w:right w:val="single" w:sz="4" w:space="0" w:color="auto"/>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团队名称</w:t>
            </w:r>
          </w:p>
        </w:tc>
        <w:tc>
          <w:tcPr>
            <w:tcW w:w="6889" w:type="dxa"/>
            <w:gridSpan w:val="9"/>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523"/>
          <w:jc w:val="center"/>
        </w:trPr>
        <w:tc>
          <w:tcPr>
            <w:tcW w:w="2010" w:type="dxa"/>
            <w:gridSpan w:val="3"/>
            <w:tcBorders>
              <w:top w:val="single" w:sz="4" w:space="0" w:color="auto"/>
              <w:left w:val="single" w:sz="4" w:space="0" w:color="auto"/>
              <w:bottom w:val="single" w:sz="4" w:space="0" w:color="auto"/>
              <w:right w:val="single" w:sz="4" w:space="0" w:color="auto"/>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第一指导老师</w:t>
            </w:r>
          </w:p>
        </w:tc>
        <w:tc>
          <w:tcPr>
            <w:tcW w:w="1581" w:type="dxa"/>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565" w:type="dxa"/>
            <w:gridSpan w:val="3"/>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联系电话</w:t>
            </w:r>
          </w:p>
        </w:tc>
        <w:tc>
          <w:tcPr>
            <w:tcW w:w="1431" w:type="dxa"/>
            <w:gridSpan w:val="2"/>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153" w:type="dxa"/>
            <w:gridSpan w:val="2"/>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1159" w:type="dxa"/>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523"/>
          <w:jc w:val="center"/>
        </w:trPr>
        <w:tc>
          <w:tcPr>
            <w:tcW w:w="2010" w:type="dxa"/>
            <w:gridSpan w:val="3"/>
            <w:tcBorders>
              <w:top w:val="single" w:sz="4" w:space="0" w:color="auto"/>
              <w:left w:val="single" w:sz="4" w:space="0" w:color="auto"/>
              <w:bottom w:val="single" w:sz="4" w:space="0" w:color="auto"/>
              <w:right w:val="single" w:sz="4" w:space="0" w:color="auto"/>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第二指导老师</w:t>
            </w:r>
          </w:p>
        </w:tc>
        <w:tc>
          <w:tcPr>
            <w:tcW w:w="1581" w:type="dxa"/>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565" w:type="dxa"/>
            <w:gridSpan w:val="3"/>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联系电话</w:t>
            </w:r>
          </w:p>
        </w:tc>
        <w:tc>
          <w:tcPr>
            <w:tcW w:w="1431" w:type="dxa"/>
            <w:gridSpan w:val="2"/>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153" w:type="dxa"/>
            <w:gridSpan w:val="2"/>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1159" w:type="dxa"/>
            <w:tcBorders>
              <w:top w:val="single" w:sz="4" w:space="0" w:color="auto"/>
              <w:left w:val="single" w:sz="4" w:space="0" w:color="auto"/>
              <w:bottom w:val="single" w:sz="4" w:space="0" w:color="auto"/>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1023"/>
          <w:jc w:val="center"/>
        </w:trPr>
        <w:tc>
          <w:tcPr>
            <w:tcW w:w="544" w:type="dxa"/>
            <w:vMerge w:val="restart"/>
            <w:tcBorders>
              <w:top w:val="single" w:sz="4" w:space="0" w:color="auto"/>
              <w:left w:val="single" w:sz="2" w:space="0" w:color="000000"/>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团队成员</w:t>
            </w:r>
          </w:p>
          <w:p w:rsidR="004F3B2D" w:rsidRDefault="004F3B2D" w:rsidP="00090493">
            <w:pPr>
              <w:spacing w:line="400" w:lineRule="exact"/>
              <w:jc w:val="center"/>
              <w:rPr>
                <w:rFonts w:ascii="仿宋" w:eastAsia="仿宋" w:hAnsi="仿宋" w:cs="仿宋"/>
                <w:sz w:val="28"/>
                <w:szCs w:val="28"/>
              </w:rPr>
            </w:pPr>
          </w:p>
        </w:tc>
        <w:tc>
          <w:tcPr>
            <w:tcW w:w="1466"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姓  名</w:t>
            </w:r>
          </w:p>
        </w:tc>
        <w:tc>
          <w:tcPr>
            <w:tcW w:w="1581"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所学专业</w:t>
            </w:r>
          </w:p>
        </w:tc>
        <w:tc>
          <w:tcPr>
            <w:tcW w:w="653"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年级</w:t>
            </w:r>
          </w:p>
        </w:tc>
        <w:tc>
          <w:tcPr>
            <w:tcW w:w="714"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869"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队长/成员</w:t>
            </w:r>
          </w:p>
        </w:tc>
        <w:tc>
          <w:tcPr>
            <w:tcW w:w="1274"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联系电话</w:t>
            </w:r>
          </w:p>
        </w:tc>
        <w:tc>
          <w:tcPr>
            <w:tcW w:w="1798"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r>
              <w:rPr>
                <w:rFonts w:ascii="仿宋" w:eastAsia="仿宋" w:hAnsi="仿宋" w:cs="仿宋" w:hint="eastAsia"/>
                <w:sz w:val="28"/>
                <w:szCs w:val="28"/>
              </w:rPr>
              <w:t>微信号</w:t>
            </w:r>
          </w:p>
        </w:tc>
      </w:tr>
      <w:tr w:rsidR="004F3B2D" w:rsidTr="00090493">
        <w:trPr>
          <w:cantSplit/>
          <w:trHeight w:val="718"/>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4F3B2D" w:rsidRDefault="004F3B2D" w:rsidP="00090493">
            <w:pPr>
              <w:spacing w:line="400" w:lineRule="exact"/>
              <w:jc w:val="center"/>
              <w:rPr>
                <w:rFonts w:ascii="仿宋" w:eastAsia="仿宋" w:hAnsi="仿宋" w:cs="仿宋"/>
                <w:sz w:val="28"/>
                <w:szCs w:val="28"/>
              </w:rPr>
            </w:pPr>
          </w:p>
        </w:tc>
        <w:tc>
          <w:tcPr>
            <w:tcW w:w="1466"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581"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653"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714"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869"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274"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798"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718"/>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4F3B2D" w:rsidRDefault="004F3B2D" w:rsidP="00090493">
            <w:pPr>
              <w:spacing w:line="400" w:lineRule="exact"/>
              <w:jc w:val="center"/>
              <w:rPr>
                <w:rFonts w:ascii="仿宋" w:eastAsia="仿宋" w:hAnsi="仿宋" w:cs="仿宋"/>
                <w:sz w:val="28"/>
                <w:szCs w:val="28"/>
              </w:rPr>
            </w:pPr>
          </w:p>
        </w:tc>
        <w:tc>
          <w:tcPr>
            <w:tcW w:w="1466"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581"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653"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714"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869"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274"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798"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718"/>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4F3B2D" w:rsidRDefault="004F3B2D" w:rsidP="00090493">
            <w:pPr>
              <w:spacing w:line="400" w:lineRule="exact"/>
              <w:jc w:val="center"/>
              <w:rPr>
                <w:rFonts w:ascii="仿宋" w:eastAsia="仿宋" w:hAnsi="仿宋" w:cs="仿宋"/>
                <w:sz w:val="28"/>
                <w:szCs w:val="28"/>
              </w:rPr>
            </w:pPr>
          </w:p>
        </w:tc>
        <w:tc>
          <w:tcPr>
            <w:tcW w:w="1466"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581"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653"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714"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869"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274"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798"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718"/>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4F3B2D" w:rsidRDefault="004F3B2D" w:rsidP="00090493">
            <w:pPr>
              <w:spacing w:line="400" w:lineRule="exact"/>
              <w:jc w:val="center"/>
              <w:rPr>
                <w:rFonts w:ascii="仿宋" w:eastAsia="仿宋" w:hAnsi="仿宋" w:cs="仿宋"/>
                <w:sz w:val="28"/>
                <w:szCs w:val="28"/>
              </w:rPr>
            </w:pPr>
          </w:p>
        </w:tc>
        <w:tc>
          <w:tcPr>
            <w:tcW w:w="1466"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581"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653"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714" w:type="dxa"/>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869"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274"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c>
          <w:tcPr>
            <w:tcW w:w="1798"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400" w:lineRule="exact"/>
              <w:jc w:val="center"/>
              <w:rPr>
                <w:rFonts w:ascii="仿宋" w:eastAsia="仿宋" w:hAnsi="仿宋" w:cs="仿宋"/>
                <w:sz w:val="28"/>
                <w:szCs w:val="28"/>
              </w:rPr>
            </w:pPr>
          </w:p>
        </w:tc>
      </w:tr>
      <w:tr w:rsidR="004F3B2D" w:rsidTr="00090493">
        <w:trPr>
          <w:cantSplit/>
          <w:trHeight w:val="2357"/>
          <w:jc w:val="center"/>
        </w:trPr>
        <w:tc>
          <w:tcPr>
            <w:tcW w:w="1465"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560" w:lineRule="exact"/>
              <w:jc w:val="center"/>
              <w:rPr>
                <w:rFonts w:ascii="仿宋" w:eastAsia="仿宋" w:hAnsi="仿宋" w:cs="仿宋"/>
                <w:sz w:val="28"/>
                <w:szCs w:val="28"/>
              </w:rPr>
            </w:pPr>
            <w:r>
              <w:rPr>
                <w:rFonts w:ascii="仿宋" w:eastAsia="仿宋" w:hAnsi="仿宋" w:cs="仿宋" w:hint="eastAsia"/>
                <w:sz w:val="28"/>
                <w:szCs w:val="28"/>
              </w:rPr>
              <w:t>指导老师</w:t>
            </w:r>
          </w:p>
          <w:p w:rsidR="004F3B2D" w:rsidRDefault="004F3B2D" w:rsidP="00090493">
            <w:pPr>
              <w:spacing w:line="560" w:lineRule="exact"/>
              <w:jc w:val="center"/>
              <w:rPr>
                <w:rFonts w:ascii="仿宋" w:eastAsia="仿宋" w:hAnsi="仿宋" w:cs="仿宋"/>
                <w:sz w:val="28"/>
                <w:szCs w:val="28"/>
              </w:rPr>
            </w:pPr>
            <w:r>
              <w:rPr>
                <w:rFonts w:ascii="仿宋" w:eastAsia="仿宋" w:hAnsi="仿宋" w:cs="仿宋" w:hint="eastAsia"/>
                <w:sz w:val="28"/>
                <w:szCs w:val="28"/>
              </w:rPr>
              <w:t>意见</w:t>
            </w:r>
          </w:p>
        </w:tc>
        <w:tc>
          <w:tcPr>
            <w:tcW w:w="7434" w:type="dxa"/>
            <w:gridSpan w:val="10"/>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560" w:lineRule="exact"/>
              <w:jc w:val="center"/>
              <w:rPr>
                <w:rFonts w:ascii="仿宋" w:eastAsia="仿宋" w:hAnsi="仿宋" w:cs="仿宋"/>
                <w:sz w:val="28"/>
                <w:szCs w:val="28"/>
              </w:rPr>
            </w:pPr>
          </w:p>
          <w:p w:rsidR="004F3B2D" w:rsidRDefault="004F3B2D" w:rsidP="00090493">
            <w:pPr>
              <w:spacing w:line="560" w:lineRule="exact"/>
              <w:rPr>
                <w:rFonts w:ascii="仿宋" w:eastAsia="仿宋" w:hAnsi="仿宋" w:cs="仿宋"/>
                <w:sz w:val="28"/>
                <w:szCs w:val="28"/>
              </w:rPr>
            </w:pPr>
          </w:p>
          <w:p w:rsidR="004F3B2D" w:rsidRDefault="004F3B2D" w:rsidP="00090493">
            <w:pPr>
              <w:spacing w:line="560" w:lineRule="exact"/>
              <w:ind w:firstLineChars="1347" w:firstLine="3772"/>
              <w:jc w:val="center"/>
              <w:rPr>
                <w:rFonts w:ascii="仿宋" w:eastAsia="仿宋" w:hAnsi="仿宋" w:cs="仿宋"/>
                <w:sz w:val="28"/>
                <w:szCs w:val="28"/>
              </w:rPr>
            </w:pPr>
          </w:p>
          <w:p w:rsidR="004F3B2D" w:rsidRDefault="004F3B2D" w:rsidP="00090493">
            <w:pPr>
              <w:spacing w:line="560" w:lineRule="exact"/>
              <w:ind w:firstLineChars="1347" w:firstLine="3772"/>
              <w:jc w:val="center"/>
              <w:rPr>
                <w:rFonts w:ascii="仿宋" w:eastAsia="仿宋" w:hAnsi="仿宋" w:cs="仿宋"/>
                <w:sz w:val="28"/>
                <w:szCs w:val="28"/>
              </w:rPr>
            </w:pPr>
            <w:r>
              <w:rPr>
                <w:rFonts w:ascii="仿宋" w:eastAsia="仿宋" w:hAnsi="仿宋" w:cs="仿宋" w:hint="eastAsia"/>
                <w:sz w:val="28"/>
                <w:szCs w:val="28"/>
              </w:rPr>
              <w:t>年  月  日</w:t>
            </w:r>
          </w:p>
        </w:tc>
      </w:tr>
      <w:tr w:rsidR="004F3B2D" w:rsidTr="00090493">
        <w:trPr>
          <w:cantSplit/>
          <w:trHeight w:val="2757"/>
          <w:jc w:val="center"/>
        </w:trPr>
        <w:tc>
          <w:tcPr>
            <w:tcW w:w="1465" w:type="dxa"/>
            <w:gridSpan w:val="2"/>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560" w:lineRule="exact"/>
              <w:jc w:val="center"/>
              <w:rPr>
                <w:rFonts w:ascii="仿宋" w:eastAsia="仿宋" w:hAnsi="仿宋" w:cs="仿宋"/>
                <w:sz w:val="28"/>
                <w:szCs w:val="28"/>
              </w:rPr>
            </w:pPr>
            <w:r>
              <w:rPr>
                <w:rFonts w:ascii="仿宋" w:eastAsia="仿宋" w:hAnsi="仿宋" w:cs="仿宋" w:hint="eastAsia"/>
                <w:sz w:val="28"/>
                <w:szCs w:val="28"/>
              </w:rPr>
              <w:lastRenderedPageBreak/>
              <w:t>所在学校</w:t>
            </w:r>
          </w:p>
          <w:p w:rsidR="004F3B2D" w:rsidRDefault="004F3B2D" w:rsidP="00090493">
            <w:pPr>
              <w:spacing w:line="560" w:lineRule="exact"/>
              <w:jc w:val="center"/>
              <w:rPr>
                <w:rFonts w:ascii="仿宋" w:eastAsia="仿宋" w:hAnsi="仿宋" w:cs="仿宋"/>
                <w:sz w:val="28"/>
                <w:szCs w:val="28"/>
              </w:rPr>
            </w:pPr>
            <w:r>
              <w:rPr>
                <w:rFonts w:ascii="仿宋" w:eastAsia="仿宋" w:hAnsi="仿宋" w:cs="仿宋" w:hint="eastAsia"/>
                <w:sz w:val="28"/>
                <w:szCs w:val="28"/>
              </w:rPr>
              <w:t>团委意见</w:t>
            </w:r>
          </w:p>
        </w:tc>
        <w:tc>
          <w:tcPr>
            <w:tcW w:w="7434" w:type="dxa"/>
            <w:gridSpan w:val="10"/>
            <w:tcBorders>
              <w:top w:val="single" w:sz="4" w:space="0" w:color="auto"/>
              <w:left w:val="single" w:sz="4" w:space="0" w:color="auto"/>
              <w:bottom w:val="single" w:sz="2" w:space="0" w:color="000000"/>
              <w:right w:val="single" w:sz="2" w:space="0" w:color="000000"/>
            </w:tcBorders>
            <w:vAlign w:val="center"/>
          </w:tcPr>
          <w:p w:rsidR="004F3B2D" w:rsidRDefault="004F3B2D" w:rsidP="00090493">
            <w:pPr>
              <w:spacing w:line="560" w:lineRule="exact"/>
              <w:ind w:firstLineChars="1198" w:firstLine="3354"/>
              <w:jc w:val="center"/>
              <w:rPr>
                <w:rFonts w:ascii="仿宋" w:eastAsia="仿宋" w:hAnsi="仿宋" w:cs="仿宋"/>
                <w:sz w:val="28"/>
                <w:szCs w:val="28"/>
              </w:rPr>
            </w:pPr>
          </w:p>
          <w:p w:rsidR="004F3B2D" w:rsidRDefault="004F3B2D" w:rsidP="00090493">
            <w:pPr>
              <w:spacing w:line="560" w:lineRule="exact"/>
              <w:rPr>
                <w:rFonts w:ascii="仿宋" w:eastAsia="仿宋" w:hAnsi="仿宋" w:cs="仿宋"/>
                <w:sz w:val="28"/>
                <w:szCs w:val="28"/>
              </w:rPr>
            </w:pPr>
          </w:p>
          <w:p w:rsidR="004F3B2D" w:rsidRDefault="004F3B2D" w:rsidP="00090493">
            <w:pPr>
              <w:spacing w:line="560" w:lineRule="exact"/>
              <w:ind w:firstLineChars="1198" w:firstLine="3354"/>
              <w:jc w:val="center"/>
              <w:rPr>
                <w:rFonts w:ascii="仿宋" w:eastAsia="仿宋" w:hAnsi="仿宋" w:cs="仿宋"/>
                <w:sz w:val="28"/>
                <w:szCs w:val="28"/>
              </w:rPr>
            </w:pPr>
          </w:p>
          <w:p w:rsidR="004F3B2D" w:rsidRDefault="004F3B2D" w:rsidP="00090493">
            <w:pPr>
              <w:spacing w:line="560" w:lineRule="exact"/>
              <w:ind w:firstLineChars="1198" w:firstLine="3354"/>
              <w:jc w:val="center"/>
              <w:rPr>
                <w:rFonts w:ascii="仿宋" w:eastAsia="仿宋" w:hAnsi="仿宋" w:cs="仿宋"/>
                <w:sz w:val="28"/>
                <w:szCs w:val="28"/>
              </w:rPr>
            </w:pPr>
          </w:p>
          <w:p w:rsidR="004F3B2D" w:rsidRDefault="004F3B2D" w:rsidP="00090493">
            <w:pPr>
              <w:spacing w:line="560" w:lineRule="exact"/>
              <w:ind w:firstLineChars="1198" w:firstLine="3354"/>
              <w:jc w:val="center"/>
              <w:rPr>
                <w:rFonts w:ascii="仿宋" w:eastAsia="仿宋" w:hAnsi="仿宋" w:cs="仿宋"/>
                <w:sz w:val="28"/>
                <w:szCs w:val="28"/>
              </w:rPr>
            </w:pPr>
            <w:r>
              <w:rPr>
                <w:rFonts w:ascii="仿宋" w:eastAsia="仿宋" w:hAnsi="仿宋" w:cs="仿宋" w:hint="eastAsia"/>
                <w:sz w:val="28"/>
                <w:szCs w:val="28"/>
              </w:rPr>
              <w:t xml:space="preserve">   年  月  日</w:t>
            </w:r>
          </w:p>
        </w:tc>
      </w:tr>
    </w:tbl>
    <w:p w:rsidR="004F3B2D" w:rsidRDefault="004F3B2D" w:rsidP="004F3B2D">
      <w:pPr>
        <w:spacing w:line="560" w:lineRule="exact"/>
        <w:jc w:val="center"/>
        <w:rPr>
          <w:rFonts w:ascii="方正楷体_GBK" w:eastAsia="方正楷体_GBK" w:hAnsi="方正楷体_GBK" w:cs="方正楷体_GBK"/>
          <w:sz w:val="28"/>
          <w:szCs w:val="30"/>
        </w:rPr>
      </w:pPr>
      <w:r>
        <w:rPr>
          <w:rFonts w:ascii="方正楷体_GBK" w:eastAsia="方正楷体_GBK" w:hAnsi="方正楷体_GBK" w:cs="方正楷体_GBK" w:hint="eastAsia"/>
          <w:sz w:val="28"/>
          <w:szCs w:val="28"/>
        </w:rPr>
        <w:t>注：指导老师最多填报2人；学生团队指定1人为队长。</w:t>
      </w:r>
    </w:p>
    <w:p w:rsidR="004F3B2D" w:rsidRPr="004F3B2D" w:rsidRDefault="004F3B2D" w:rsidP="004F3B2D">
      <w:pPr>
        <w:pStyle w:val="a0"/>
      </w:pPr>
    </w:p>
    <w:sectPr w:rsidR="004F3B2D" w:rsidRPr="004F3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7D" w:rsidRDefault="003B4A7D" w:rsidP="009332AD">
      <w:r>
        <w:separator/>
      </w:r>
    </w:p>
  </w:endnote>
  <w:endnote w:type="continuationSeparator" w:id="0">
    <w:p w:rsidR="003B4A7D" w:rsidRDefault="003B4A7D" w:rsidP="0093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2D" w:rsidRDefault="004F3B2D">
    <w:pPr>
      <w:pStyle w:val="a6"/>
    </w:pPr>
    <w:r>
      <w:rPr>
        <w:noProof/>
      </w:rPr>
      <mc:AlternateContent>
        <mc:Choice Requires="wps">
          <w:drawing>
            <wp:anchor distT="0" distB="0" distL="114300" distR="114300" simplePos="0" relativeHeight="251659264" behindDoc="0" locked="0" layoutInCell="1" allowOverlap="1" wp14:anchorId="4ED25E28" wp14:editId="777314FF">
              <wp:simplePos x="0" y="0"/>
              <wp:positionH relativeFrom="margin">
                <wp:align>outside</wp:align>
              </wp:positionH>
              <wp:positionV relativeFrom="paragraph">
                <wp:posOffset>-199390</wp:posOffset>
              </wp:positionV>
              <wp:extent cx="1828800" cy="42989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429895"/>
                      </a:xfrm>
                      <a:prstGeom prst="rect">
                        <a:avLst/>
                      </a:prstGeom>
                      <a:noFill/>
                      <a:ln>
                        <a:noFill/>
                      </a:ln>
                    </wps:spPr>
                    <wps:txbx>
                      <w:txbxContent>
                        <w:p w:rsidR="004F3B2D" w:rsidRDefault="004F3B2D">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C3D51">
                            <w:rPr>
                              <w:rFonts w:ascii="宋体" w:hAnsi="宋体" w:cs="宋体"/>
                              <w:noProof/>
                              <w:sz w:val="28"/>
                              <w:szCs w:val="28"/>
                            </w:rPr>
                            <w:t>18</w:t>
                          </w:r>
                          <w:r>
                            <w:rPr>
                              <w:rFonts w:ascii="宋体" w:hAnsi="宋体" w:cs="宋体" w:hint="eastAsia"/>
                              <w:sz w:val="28"/>
                              <w:szCs w:val="28"/>
                            </w:rPr>
                            <w:fldChar w:fldCharType="end"/>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15.7pt;width:2in;height:33.8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" filled="f" stroked="f">
              <v:textbox inset="0,0,0,0">
                <w:txbxContent>
                  <w:p w:rsidR="004F3B2D" w:rsidRDefault="004F3B2D">
                    <w:pPr>
                      <w:pStyle w:val="a6"/>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9C3D51">
                      <w:rPr>
                        <w:rFonts w:ascii="宋体" w:hAnsi="宋体" w:cs="宋体"/>
                        <w:noProof/>
                        <w:sz w:val="28"/>
                        <w:szCs w:val="28"/>
                      </w:rPr>
                      <w:t>18</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7D" w:rsidRDefault="003B4A7D" w:rsidP="009332AD">
      <w:r>
        <w:separator/>
      </w:r>
    </w:p>
  </w:footnote>
  <w:footnote w:type="continuationSeparator" w:id="0">
    <w:p w:rsidR="003B4A7D" w:rsidRDefault="003B4A7D" w:rsidP="00933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2D" w:rsidRDefault="004F3B2D">
    <w:pPr>
      <w:pStyle w:val="a5"/>
      <w:pBdr>
        <w:bottom w:val="none" w:sz="0" w:space="1" w:color="auto"/>
      </w:pBdr>
      <w:tabs>
        <w:tab w:val="left" w:pos="5240"/>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2D" w:rsidRDefault="004F3B2D">
    <w:pPr>
      <w:pStyle w:val="10"/>
      <w:shd w:val="clear" w:color="auto" w:fill="auto"/>
      <w:spacing w:line="240" w:lineRule="auto"/>
      <w:jc w:val="center"/>
    </w:pPr>
    <w:r>
      <w:rPr>
        <w:rStyle w:val="a9"/>
      </w:rPr>
      <w:t>2017年职业技能大赛中职组“物联网技术应用与维护”任务书</w:t>
    </w:r>
  </w:p>
  <w:p w:rsidR="004F3B2D" w:rsidRDefault="004F3B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80"/>
    <w:rsid w:val="0003181F"/>
    <w:rsid w:val="000503C5"/>
    <w:rsid w:val="00157E6E"/>
    <w:rsid w:val="00177446"/>
    <w:rsid w:val="00251422"/>
    <w:rsid w:val="002B26BE"/>
    <w:rsid w:val="00327843"/>
    <w:rsid w:val="003B4A7D"/>
    <w:rsid w:val="003B7304"/>
    <w:rsid w:val="003D5E80"/>
    <w:rsid w:val="004A70BE"/>
    <w:rsid w:val="004F3B2D"/>
    <w:rsid w:val="00524A0D"/>
    <w:rsid w:val="00565A28"/>
    <w:rsid w:val="005929DD"/>
    <w:rsid w:val="00665EA2"/>
    <w:rsid w:val="006B6E52"/>
    <w:rsid w:val="007E2BF1"/>
    <w:rsid w:val="00817DDC"/>
    <w:rsid w:val="00875463"/>
    <w:rsid w:val="0088036E"/>
    <w:rsid w:val="009332AD"/>
    <w:rsid w:val="009427EC"/>
    <w:rsid w:val="009C3D51"/>
    <w:rsid w:val="00B02256"/>
    <w:rsid w:val="00B2775E"/>
    <w:rsid w:val="00B91C81"/>
    <w:rsid w:val="00D0650F"/>
    <w:rsid w:val="00DB67AB"/>
    <w:rsid w:val="00E16400"/>
    <w:rsid w:val="00EC084C"/>
    <w:rsid w:val="00FD5E7E"/>
    <w:rsid w:val="5EEA1E2F"/>
    <w:rsid w:val="6361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1"/>
    <w:qFormat/>
    <w:rsid w:val="004F3B2D"/>
    <w:pPr>
      <w:keepNext/>
      <w:keepLines/>
      <w:spacing w:before="340" w:after="330" w:line="578" w:lineRule="auto"/>
      <w:outlineLvl w:val="0"/>
    </w:pPr>
    <w:rPr>
      <w:rFonts w:ascii="Times New Roman" w:eastAsia="仿宋" w:hAnsi="Times New Roman" w:cs="Times New Roman"/>
      <w:b/>
      <w:kern w:val="44"/>
      <w:sz w:val="44"/>
      <w:szCs w:val="20"/>
    </w:rPr>
  </w:style>
  <w:style w:type="paragraph" w:styleId="2">
    <w:name w:val="heading 2"/>
    <w:basedOn w:val="a"/>
    <w:next w:val="a"/>
    <w:link w:val="2Char1"/>
    <w:qFormat/>
    <w:rsid w:val="004F3B2D"/>
    <w:pPr>
      <w:keepNext/>
      <w:keepLines/>
      <w:spacing w:before="260" w:after="260" w:line="416" w:lineRule="auto"/>
      <w:outlineLvl w:val="1"/>
    </w:pPr>
    <w:rPr>
      <w:rFonts w:ascii="Calibri Light" w:eastAsia="仿宋" w:hAnsi="Calibri Light" w:cs="Times New Roman"/>
      <w:b/>
      <w:kern w:val="0"/>
      <w:sz w:val="28"/>
      <w:szCs w:val="20"/>
    </w:rPr>
  </w:style>
  <w:style w:type="paragraph" w:styleId="3">
    <w:name w:val="heading 3"/>
    <w:basedOn w:val="a"/>
    <w:next w:val="a"/>
    <w:link w:val="3Char1"/>
    <w:qFormat/>
    <w:rsid w:val="004F3B2D"/>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adjustRightInd w:val="0"/>
      <w:spacing w:line="360" w:lineRule="auto"/>
      <w:ind w:firstLine="420"/>
      <w:textAlignment w:val="baseline"/>
    </w:pPr>
    <w:rPr>
      <w:rFonts w:ascii="Calibri" w:eastAsia="宋体" w:hAnsi="Calibri" w:cs="Times New Roman"/>
      <w:kern w:val="0"/>
      <w:sz w:val="24"/>
    </w:rPr>
  </w:style>
  <w:style w:type="character" w:styleId="a4">
    <w:name w:val="Hyperlink"/>
    <w:basedOn w:val="a1"/>
    <w:uiPriority w:val="99"/>
    <w:unhideWhenUsed/>
    <w:rPr>
      <w:color w:val="0000FF" w:themeColor="hyperlink"/>
      <w:u w:val="single"/>
    </w:rPr>
  </w:style>
  <w:style w:type="paragraph" w:styleId="a5">
    <w:name w:val="header"/>
    <w:basedOn w:val="a"/>
    <w:link w:val="Char"/>
    <w:unhideWhenUsed/>
    <w:qFormat/>
    <w:rsid w:val="00933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332AD"/>
    <w:rPr>
      <w:kern w:val="2"/>
      <w:sz w:val="18"/>
      <w:szCs w:val="18"/>
    </w:rPr>
  </w:style>
  <w:style w:type="paragraph" w:styleId="a6">
    <w:name w:val="footer"/>
    <w:basedOn w:val="a"/>
    <w:link w:val="Char0"/>
    <w:unhideWhenUsed/>
    <w:qFormat/>
    <w:rsid w:val="009332AD"/>
    <w:pPr>
      <w:tabs>
        <w:tab w:val="center" w:pos="4153"/>
        <w:tab w:val="right" w:pos="8306"/>
      </w:tabs>
      <w:snapToGrid w:val="0"/>
      <w:jc w:val="left"/>
    </w:pPr>
    <w:rPr>
      <w:sz w:val="18"/>
      <w:szCs w:val="18"/>
    </w:rPr>
  </w:style>
  <w:style w:type="character" w:customStyle="1" w:styleId="Char0">
    <w:name w:val="页脚 Char"/>
    <w:basedOn w:val="a1"/>
    <w:link w:val="a6"/>
    <w:uiPriority w:val="99"/>
    <w:rsid w:val="009332AD"/>
    <w:rPr>
      <w:kern w:val="2"/>
      <w:sz w:val="18"/>
      <w:szCs w:val="18"/>
    </w:rPr>
  </w:style>
  <w:style w:type="paragraph" w:styleId="a7">
    <w:name w:val="Date"/>
    <w:basedOn w:val="a"/>
    <w:next w:val="a"/>
    <w:link w:val="Char1"/>
    <w:uiPriority w:val="99"/>
    <w:semiHidden/>
    <w:unhideWhenUsed/>
    <w:rsid w:val="004F3B2D"/>
    <w:pPr>
      <w:ind w:leftChars="2500" w:left="100"/>
    </w:pPr>
  </w:style>
  <w:style w:type="character" w:customStyle="1" w:styleId="Char1">
    <w:name w:val="日期 Char"/>
    <w:basedOn w:val="a1"/>
    <w:link w:val="a7"/>
    <w:uiPriority w:val="99"/>
    <w:semiHidden/>
    <w:rsid w:val="004F3B2D"/>
    <w:rPr>
      <w:kern w:val="2"/>
      <w:sz w:val="21"/>
      <w:szCs w:val="22"/>
    </w:rPr>
  </w:style>
  <w:style w:type="character" w:customStyle="1" w:styleId="1Char">
    <w:name w:val="标题 1 Char"/>
    <w:basedOn w:val="a1"/>
    <w:uiPriority w:val="9"/>
    <w:rsid w:val="004F3B2D"/>
    <w:rPr>
      <w:b/>
      <w:bCs/>
      <w:kern w:val="44"/>
      <w:sz w:val="44"/>
      <w:szCs w:val="44"/>
    </w:rPr>
  </w:style>
  <w:style w:type="character" w:customStyle="1" w:styleId="2Char">
    <w:name w:val="标题 2 Char"/>
    <w:basedOn w:val="a1"/>
    <w:uiPriority w:val="9"/>
    <w:semiHidden/>
    <w:rsid w:val="004F3B2D"/>
    <w:rPr>
      <w:rFonts w:asciiTheme="majorHAnsi" w:eastAsiaTheme="majorEastAsia" w:hAnsiTheme="majorHAnsi" w:cstheme="majorBidi"/>
      <w:b/>
      <w:bCs/>
      <w:kern w:val="2"/>
      <w:sz w:val="32"/>
      <w:szCs w:val="32"/>
    </w:rPr>
  </w:style>
  <w:style w:type="character" w:customStyle="1" w:styleId="3Char">
    <w:name w:val="标题 3 Char"/>
    <w:basedOn w:val="a1"/>
    <w:uiPriority w:val="9"/>
    <w:semiHidden/>
    <w:rsid w:val="004F3B2D"/>
    <w:rPr>
      <w:b/>
      <w:bCs/>
      <w:kern w:val="2"/>
      <w:sz w:val="32"/>
      <w:szCs w:val="32"/>
    </w:rPr>
  </w:style>
  <w:style w:type="paragraph" w:customStyle="1" w:styleId="4">
    <w:name w:val="正文文本 (4)"/>
    <w:basedOn w:val="a"/>
    <w:link w:val="40"/>
    <w:qFormat/>
    <w:rsid w:val="004F3B2D"/>
    <w:pPr>
      <w:shd w:val="clear" w:color="auto" w:fill="FFFFFF"/>
      <w:spacing w:line="624" w:lineRule="exact"/>
      <w:ind w:firstLine="600"/>
      <w:jc w:val="distribute"/>
    </w:pPr>
    <w:rPr>
      <w:rFonts w:ascii="MingLiU" w:eastAsia="MingLiU" w:hAnsi="MingLiU" w:cs="Times New Roman"/>
      <w:b/>
      <w:bCs/>
      <w:kern w:val="0"/>
      <w:sz w:val="26"/>
      <w:szCs w:val="26"/>
    </w:rPr>
  </w:style>
  <w:style w:type="paragraph" w:customStyle="1" w:styleId="5">
    <w:name w:val="正文文本 (5)"/>
    <w:basedOn w:val="a"/>
    <w:link w:val="50"/>
    <w:qFormat/>
    <w:rsid w:val="004F3B2D"/>
    <w:pPr>
      <w:shd w:val="clear" w:color="auto" w:fill="FFFFFF"/>
      <w:spacing w:line="619" w:lineRule="exact"/>
      <w:ind w:hanging="460"/>
      <w:jc w:val="distribute"/>
    </w:pPr>
    <w:rPr>
      <w:rFonts w:ascii="MingLiU" w:eastAsia="MingLiU" w:hAnsi="MingLiU" w:cs="Times New Roman"/>
      <w:b/>
      <w:bCs/>
      <w:spacing w:val="-10"/>
      <w:kern w:val="0"/>
      <w:sz w:val="28"/>
      <w:szCs w:val="28"/>
    </w:rPr>
  </w:style>
  <w:style w:type="paragraph" w:customStyle="1" w:styleId="10">
    <w:name w:val="页眉或页脚1"/>
    <w:basedOn w:val="a"/>
    <w:link w:val="a8"/>
    <w:qFormat/>
    <w:rsid w:val="004F3B2D"/>
    <w:pPr>
      <w:shd w:val="clear" w:color="auto" w:fill="FFFFFF"/>
      <w:spacing w:line="0" w:lineRule="atLeast"/>
      <w:jc w:val="left"/>
    </w:pPr>
    <w:rPr>
      <w:rFonts w:ascii="MingLiU" w:eastAsia="MingLiU" w:hAnsi="MingLiU" w:cs="Times New Roman"/>
      <w:kern w:val="0"/>
      <w:sz w:val="18"/>
      <w:szCs w:val="18"/>
    </w:rPr>
  </w:style>
  <w:style w:type="paragraph" w:customStyle="1" w:styleId="-11">
    <w:name w:val="彩色列表 - 着色 11"/>
    <w:basedOn w:val="a"/>
    <w:qFormat/>
    <w:rsid w:val="004F3B2D"/>
    <w:pPr>
      <w:ind w:firstLineChars="200" w:firstLine="420"/>
    </w:pPr>
    <w:rPr>
      <w:rFonts w:ascii="Calibri" w:eastAsia="宋体" w:hAnsi="Calibri" w:cs="Times New Roman"/>
      <w:szCs w:val="24"/>
    </w:rPr>
  </w:style>
  <w:style w:type="character" w:customStyle="1" w:styleId="1Char1">
    <w:name w:val="标题 1 Char1"/>
    <w:link w:val="1"/>
    <w:qFormat/>
    <w:rsid w:val="004F3B2D"/>
    <w:rPr>
      <w:rFonts w:ascii="Times New Roman" w:eastAsia="仿宋" w:hAnsi="Times New Roman" w:cs="Times New Roman"/>
      <w:b/>
      <w:kern w:val="44"/>
      <w:sz w:val="44"/>
    </w:rPr>
  </w:style>
  <w:style w:type="character" w:customStyle="1" w:styleId="2Char1">
    <w:name w:val="标题 2 Char1"/>
    <w:link w:val="2"/>
    <w:qFormat/>
    <w:rsid w:val="004F3B2D"/>
    <w:rPr>
      <w:rFonts w:ascii="Calibri Light" w:eastAsia="仿宋" w:hAnsi="Calibri Light" w:cs="Times New Roman"/>
      <w:b/>
      <w:sz w:val="28"/>
    </w:rPr>
  </w:style>
  <w:style w:type="character" w:customStyle="1" w:styleId="3Char1">
    <w:name w:val="标题 3 Char1"/>
    <w:link w:val="3"/>
    <w:qFormat/>
    <w:rsid w:val="004F3B2D"/>
    <w:rPr>
      <w:rFonts w:ascii="Times New Roman" w:eastAsia="宋体" w:hAnsi="Times New Roman" w:cs="Times New Roman"/>
      <w:b/>
      <w:sz w:val="32"/>
    </w:rPr>
  </w:style>
  <w:style w:type="character" w:customStyle="1" w:styleId="Char10">
    <w:name w:val="页脚 Char1"/>
    <w:qFormat/>
    <w:rsid w:val="004F3B2D"/>
    <w:rPr>
      <w:sz w:val="18"/>
    </w:rPr>
  </w:style>
  <w:style w:type="character" w:customStyle="1" w:styleId="Char11">
    <w:name w:val="页眉 Char1"/>
    <w:qFormat/>
    <w:rsid w:val="004F3B2D"/>
    <w:rPr>
      <w:sz w:val="18"/>
    </w:rPr>
  </w:style>
  <w:style w:type="character" w:customStyle="1" w:styleId="40">
    <w:name w:val="正文文本 (4)_"/>
    <w:link w:val="4"/>
    <w:qFormat/>
    <w:rsid w:val="004F3B2D"/>
    <w:rPr>
      <w:rFonts w:ascii="MingLiU" w:eastAsia="MingLiU" w:hAnsi="MingLiU" w:cs="Times New Roman"/>
      <w:b/>
      <w:bCs/>
      <w:sz w:val="26"/>
      <w:szCs w:val="26"/>
      <w:shd w:val="clear" w:color="auto" w:fill="FFFFFF"/>
    </w:rPr>
  </w:style>
  <w:style w:type="character" w:customStyle="1" w:styleId="50">
    <w:name w:val="正文文本 (5)_"/>
    <w:link w:val="5"/>
    <w:qFormat/>
    <w:rsid w:val="004F3B2D"/>
    <w:rPr>
      <w:rFonts w:ascii="MingLiU" w:eastAsia="MingLiU" w:hAnsi="MingLiU" w:cs="Times New Roman"/>
      <w:b/>
      <w:bCs/>
      <w:spacing w:val="-10"/>
      <w:sz w:val="28"/>
      <w:szCs w:val="28"/>
      <w:shd w:val="clear" w:color="auto" w:fill="FFFFFF"/>
    </w:rPr>
  </w:style>
  <w:style w:type="character" w:customStyle="1" w:styleId="a8">
    <w:name w:val="页眉或页脚_"/>
    <w:link w:val="10"/>
    <w:qFormat/>
    <w:rsid w:val="004F3B2D"/>
    <w:rPr>
      <w:rFonts w:ascii="MingLiU" w:eastAsia="MingLiU" w:hAnsi="MingLiU" w:cs="Times New Roman"/>
      <w:sz w:val="18"/>
      <w:szCs w:val="18"/>
      <w:shd w:val="clear" w:color="auto" w:fill="FFFFFF"/>
    </w:rPr>
  </w:style>
  <w:style w:type="character" w:customStyle="1" w:styleId="a9">
    <w:name w:val="页眉或页脚"/>
    <w:qFormat/>
    <w:rsid w:val="004F3B2D"/>
    <w:rPr>
      <w:rFonts w:ascii="MingLiU" w:eastAsia="MingLiU" w:hAnsi="MingLiU" w:cs="MingLiU"/>
      <w:color w:val="000000"/>
      <w:spacing w:val="0"/>
      <w:w w:val="100"/>
      <w:position w:val="0"/>
      <w:sz w:val="18"/>
      <w:szCs w:val="18"/>
      <w:u w:val="none"/>
      <w:lang w:val="zh-CN" w:eastAsia="zh-CN" w:bidi="zh-CN"/>
    </w:rPr>
  </w:style>
  <w:style w:type="paragraph" w:styleId="aa">
    <w:name w:val="Balloon Text"/>
    <w:basedOn w:val="a"/>
    <w:link w:val="Char2"/>
    <w:uiPriority w:val="99"/>
    <w:semiHidden/>
    <w:unhideWhenUsed/>
    <w:rsid w:val="004F3B2D"/>
    <w:rPr>
      <w:sz w:val="18"/>
      <w:szCs w:val="18"/>
    </w:rPr>
  </w:style>
  <w:style w:type="character" w:customStyle="1" w:styleId="Char2">
    <w:name w:val="批注框文本 Char"/>
    <w:basedOn w:val="a1"/>
    <w:link w:val="aa"/>
    <w:uiPriority w:val="99"/>
    <w:semiHidden/>
    <w:rsid w:val="004F3B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1"/>
    <w:qFormat/>
    <w:rsid w:val="004F3B2D"/>
    <w:pPr>
      <w:keepNext/>
      <w:keepLines/>
      <w:spacing w:before="340" w:after="330" w:line="578" w:lineRule="auto"/>
      <w:outlineLvl w:val="0"/>
    </w:pPr>
    <w:rPr>
      <w:rFonts w:ascii="Times New Roman" w:eastAsia="仿宋" w:hAnsi="Times New Roman" w:cs="Times New Roman"/>
      <w:b/>
      <w:kern w:val="44"/>
      <w:sz w:val="44"/>
      <w:szCs w:val="20"/>
    </w:rPr>
  </w:style>
  <w:style w:type="paragraph" w:styleId="2">
    <w:name w:val="heading 2"/>
    <w:basedOn w:val="a"/>
    <w:next w:val="a"/>
    <w:link w:val="2Char1"/>
    <w:qFormat/>
    <w:rsid w:val="004F3B2D"/>
    <w:pPr>
      <w:keepNext/>
      <w:keepLines/>
      <w:spacing w:before="260" w:after="260" w:line="416" w:lineRule="auto"/>
      <w:outlineLvl w:val="1"/>
    </w:pPr>
    <w:rPr>
      <w:rFonts w:ascii="Calibri Light" w:eastAsia="仿宋" w:hAnsi="Calibri Light" w:cs="Times New Roman"/>
      <w:b/>
      <w:kern w:val="0"/>
      <w:sz w:val="28"/>
      <w:szCs w:val="20"/>
    </w:rPr>
  </w:style>
  <w:style w:type="paragraph" w:styleId="3">
    <w:name w:val="heading 3"/>
    <w:basedOn w:val="a"/>
    <w:next w:val="a"/>
    <w:link w:val="3Char1"/>
    <w:qFormat/>
    <w:rsid w:val="004F3B2D"/>
    <w:pPr>
      <w:keepNext/>
      <w:keepLines/>
      <w:spacing w:before="260" w:after="260" w:line="412" w:lineRule="auto"/>
      <w:outlineLvl w:val="2"/>
    </w:pPr>
    <w:rPr>
      <w:rFonts w:ascii="Times New Roman" w:eastAsia="宋体" w:hAnsi="Times New Roman"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adjustRightInd w:val="0"/>
      <w:spacing w:line="360" w:lineRule="auto"/>
      <w:ind w:firstLine="420"/>
      <w:textAlignment w:val="baseline"/>
    </w:pPr>
    <w:rPr>
      <w:rFonts w:ascii="Calibri" w:eastAsia="宋体" w:hAnsi="Calibri" w:cs="Times New Roman"/>
      <w:kern w:val="0"/>
      <w:sz w:val="24"/>
    </w:rPr>
  </w:style>
  <w:style w:type="character" w:styleId="a4">
    <w:name w:val="Hyperlink"/>
    <w:basedOn w:val="a1"/>
    <w:uiPriority w:val="99"/>
    <w:unhideWhenUsed/>
    <w:rPr>
      <w:color w:val="0000FF" w:themeColor="hyperlink"/>
      <w:u w:val="single"/>
    </w:rPr>
  </w:style>
  <w:style w:type="paragraph" w:styleId="a5">
    <w:name w:val="header"/>
    <w:basedOn w:val="a"/>
    <w:link w:val="Char"/>
    <w:unhideWhenUsed/>
    <w:qFormat/>
    <w:rsid w:val="00933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332AD"/>
    <w:rPr>
      <w:kern w:val="2"/>
      <w:sz w:val="18"/>
      <w:szCs w:val="18"/>
    </w:rPr>
  </w:style>
  <w:style w:type="paragraph" w:styleId="a6">
    <w:name w:val="footer"/>
    <w:basedOn w:val="a"/>
    <w:link w:val="Char0"/>
    <w:unhideWhenUsed/>
    <w:qFormat/>
    <w:rsid w:val="009332AD"/>
    <w:pPr>
      <w:tabs>
        <w:tab w:val="center" w:pos="4153"/>
        <w:tab w:val="right" w:pos="8306"/>
      </w:tabs>
      <w:snapToGrid w:val="0"/>
      <w:jc w:val="left"/>
    </w:pPr>
    <w:rPr>
      <w:sz w:val="18"/>
      <w:szCs w:val="18"/>
    </w:rPr>
  </w:style>
  <w:style w:type="character" w:customStyle="1" w:styleId="Char0">
    <w:name w:val="页脚 Char"/>
    <w:basedOn w:val="a1"/>
    <w:link w:val="a6"/>
    <w:uiPriority w:val="99"/>
    <w:rsid w:val="009332AD"/>
    <w:rPr>
      <w:kern w:val="2"/>
      <w:sz w:val="18"/>
      <w:szCs w:val="18"/>
    </w:rPr>
  </w:style>
  <w:style w:type="paragraph" w:styleId="a7">
    <w:name w:val="Date"/>
    <w:basedOn w:val="a"/>
    <w:next w:val="a"/>
    <w:link w:val="Char1"/>
    <w:uiPriority w:val="99"/>
    <w:semiHidden/>
    <w:unhideWhenUsed/>
    <w:rsid w:val="004F3B2D"/>
    <w:pPr>
      <w:ind w:leftChars="2500" w:left="100"/>
    </w:pPr>
  </w:style>
  <w:style w:type="character" w:customStyle="1" w:styleId="Char1">
    <w:name w:val="日期 Char"/>
    <w:basedOn w:val="a1"/>
    <w:link w:val="a7"/>
    <w:uiPriority w:val="99"/>
    <w:semiHidden/>
    <w:rsid w:val="004F3B2D"/>
    <w:rPr>
      <w:kern w:val="2"/>
      <w:sz w:val="21"/>
      <w:szCs w:val="22"/>
    </w:rPr>
  </w:style>
  <w:style w:type="character" w:customStyle="1" w:styleId="1Char">
    <w:name w:val="标题 1 Char"/>
    <w:basedOn w:val="a1"/>
    <w:uiPriority w:val="9"/>
    <w:rsid w:val="004F3B2D"/>
    <w:rPr>
      <w:b/>
      <w:bCs/>
      <w:kern w:val="44"/>
      <w:sz w:val="44"/>
      <w:szCs w:val="44"/>
    </w:rPr>
  </w:style>
  <w:style w:type="character" w:customStyle="1" w:styleId="2Char">
    <w:name w:val="标题 2 Char"/>
    <w:basedOn w:val="a1"/>
    <w:uiPriority w:val="9"/>
    <w:semiHidden/>
    <w:rsid w:val="004F3B2D"/>
    <w:rPr>
      <w:rFonts w:asciiTheme="majorHAnsi" w:eastAsiaTheme="majorEastAsia" w:hAnsiTheme="majorHAnsi" w:cstheme="majorBidi"/>
      <w:b/>
      <w:bCs/>
      <w:kern w:val="2"/>
      <w:sz w:val="32"/>
      <w:szCs w:val="32"/>
    </w:rPr>
  </w:style>
  <w:style w:type="character" w:customStyle="1" w:styleId="3Char">
    <w:name w:val="标题 3 Char"/>
    <w:basedOn w:val="a1"/>
    <w:uiPriority w:val="9"/>
    <w:semiHidden/>
    <w:rsid w:val="004F3B2D"/>
    <w:rPr>
      <w:b/>
      <w:bCs/>
      <w:kern w:val="2"/>
      <w:sz w:val="32"/>
      <w:szCs w:val="32"/>
    </w:rPr>
  </w:style>
  <w:style w:type="paragraph" w:customStyle="1" w:styleId="4">
    <w:name w:val="正文文本 (4)"/>
    <w:basedOn w:val="a"/>
    <w:link w:val="40"/>
    <w:qFormat/>
    <w:rsid w:val="004F3B2D"/>
    <w:pPr>
      <w:shd w:val="clear" w:color="auto" w:fill="FFFFFF"/>
      <w:spacing w:line="624" w:lineRule="exact"/>
      <w:ind w:firstLine="600"/>
      <w:jc w:val="distribute"/>
    </w:pPr>
    <w:rPr>
      <w:rFonts w:ascii="MingLiU" w:eastAsia="MingLiU" w:hAnsi="MingLiU" w:cs="Times New Roman"/>
      <w:b/>
      <w:bCs/>
      <w:kern w:val="0"/>
      <w:sz w:val="26"/>
      <w:szCs w:val="26"/>
    </w:rPr>
  </w:style>
  <w:style w:type="paragraph" w:customStyle="1" w:styleId="5">
    <w:name w:val="正文文本 (5)"/>
    <w:basedOn w:val="a"/>
    <w:link w:val="50"/>
    <w:qFormat/>
    <w:rsid w:val="004F3B2D"/>
    <w:pPr>
      <w:shd w:val="clear" w:color="auto" w:fill="FFFFFF"/>
      <w:spacing w:line="619" w:lineRule="exact"/>
      <w:ind w:hanging="460"/>
      <w:jc w:val="distribute"/>
    </w:pPr>
    <w:rPr>
      <w:rFonts w:ascii="MingLiU" w:eastAsia="MingLiU" w:hAnsi="MingLiU" w:cs="Times New Roman"/>
      <w:b/>
      <w:bCs/>
      <w:spacing w:val="-10"/>
      <w:kern w:val="0"/>
      <w:sz w:val="28"/>
      <w:szCs w:val="28"/>
    </w:rPr>
  </w:style>
  <w:style w:type="paragraph" w:customStyle="1" w:styleId="10">
    <w:name w:val="页眉或页脚1"/>
    <w:basedOn w:val="a"/>
    <w:link w:val="a8"/>
    <w:qFormat/>
    <w:rsid w:val="004F3B2D"/>
    <w:pPr>
      <w:shd w:val="clear" w:color="auto" w:fill="FFFFFF"/>
      <w:spacing w:line="0" w:lineRule="atLeast"/>
      <w:jc w:val="left"/>
    </w:pPr>
    <w:rPr>
      <w:rFonts w:ascii="MingLiU" w:eastAsia="MingLiU" w:hAnsi="MingLiU" w:cs="Times New Roman"/>
      <w:kern w:val="0"/>
      <w:sz w:val="18"/>
      <w:szCs w:val="18"/>
    </w:rPr>
  </w:style>
  <w:style w:type="paragraph" w:customStyle="1" w:styleId="-11">
    <w:name w:val="彩色列表 - 着色 11"/>
    <w:basedOn w:val="a"/>
    <w:qFormat/>
    <w:rsid w:val="004F3B2D"/>
    <w:pPr>
      <w:ind w:firstLineChars="200" w:firstLine="420"/>
    </w:pPr>
    <w:rPr>
      <w:rFonts w:ascii="Calibri" w:eastAsia="宋体" w:hAnsi="Calibri" w:cs="Times New Roman"/>
      <w:szCs w:val="24"/>
    </w:rPr>
  </w:style>
  <w:style w:type="character" w:customStyle="1" w:styleId="1Char1">
    <w:name w:val="标题 1 Char1"/>
    <w:link w:val="1"/>
    <w:qFormat/>
    <w:rsid w:val="004F3B2D"/>
    <w:rPr>
      <w:rFonts w:ascii="Times New Roman" w:eastAsia="仿宋" w:hAnsi="Times New Roman" w:cs="Times New Roman"/>
      <w:b/>
      <w:kern w:val="44"/>
      <w:sz w:val="44"/>
    </w:rPr>
  </w:style>
  <w:style w:type="character" w:customStyle="1" w:styleId="2Char1">
    <w:name w:val="标题 2 Char1"/>
    <w:link w:val="2"/>
    <w:qFormat/>
    <w:rsid w:val="004F3B2D"/>
    <w:rPr>
      <w:rFonts w:ascii="Calibri Light" w:eastAsia="仿宋" w:hAnsi="Calibri Light" w:cs="Times New Roman"/>
      <w:b/>
      <w:sz w:val="28"/>
    </w:rPr>
  </w:style>
  <w:style w:type="character" w:customStyle="1" w:styleId="3Char1">
    <w:name w:val="标题 3 Char1"/>
    <w:link w:val="3"/>
    <w:qFormat/>
    <w:rsid w:val="004F3B2D"/>
    <w:rPr>
      <w:rFonts w:ascii="Times New Roman" w:eastAsia="宋体" w:hAnsi="Times New Roman" w:cs="Times New Roman"/>
      <w:b/>
      <w:sz w:val="32"/>
    </w:rPr>
  </w:style>
  <w:style w:type="character" w:customStyle="1" w:styleId="Char10">
    <w:name w:val="页脚 Char1"/>
    <w:qFormat/>
    <w:rsid w:val="004F3B2D"/>
    <w:rPr>
      <w:sz w:val="18"/>
    </w:rPr>
  </w:style>
  <w:style w:type="character" w:customStyle="1" w:styleId="Char11">
    <w:name w:val="页眉 Char1"/>
    <w:qFormat/>
    <w:rsid w:val="004F3B2D"/>
    <w:rPr>
      <w:sz w:val="18"/>
    </w:rPr>
  </w:style>
  <w:style w:type="character" w:customStyle="1" w:styleId="40">
    <w:name w:val="正文文本 (4)_"/>
    <w:link w:val="4"/>
    <w:qFormat/>
    <w:rsid w:val="004F3B2D"/>
    <w:rPr>
      <w:rFonts w:ascii="MingLiU" w:eastAsia="MingLiU" w:hAnsi="MingLiU" w:cs="Times New Roman"/>
      <w:b/>
      <w:bCs/>
      <w:sz w:val="26"/>
      <w:szCs w:val="26"/>
      <w:shd w:val="clear" w:color="auto" w:fill="FFFFFF"/>
    </w:rPr>
  </w:style>
  <w:style w:type="character" w:customStyle="1" w:styleId="50">
    <w:name w:val="正文文本 (5)_"/>
    <w:link w:val="5"/>
    <w:qFormat/>
    <w:rsid w:val="004F3B2D"/>
    <w:rPr>
      <w:rFonts w:ascii="MingLiU" w:eastAsia="MingLiU" w:hAnsi="MingLiU" w:cs="Times New Roman"/>
      <w:b/>
      <w:bCs/>
      <w:spacing w:val="-10"/>
      <w:sz w:val="28"/>
      <w:szCs w:val="28"/>
      <w:shd w:val="clear" w:color="auto" w:fill="FFFFFF"/>
    </w:rPr>
  </w:style>
  <w:style w:type="character" w:customStyle="1" w:styleId="a8">
    <w:name w:val="页眉或页脚_"/>
    <w:link w:val="10"/>
    <w:qFormat/>
    <w:rsid w:val="004F3B2D"/>
    <w:rPr>
      <w:rFonts w:ascii="MingLiU" w:eastAsia="MingLiU" w:hAnsi="MingLiU" w:cs="Times New Roman"/>
      <w:sz w:val="18"/>
      <w:szCs w:val="18"/>
      <w:shd w:val="clear" w:color="auto" w:fill="FFFFFF"/>
    </w:rPr>
  </w:style>
  <w:style w:type="character" w:customStyle="1" w:styleId="a9">
    <w:name w:val="页眉或页脚"/>
    <w:qFormat/>
    <w:rsid w:val="004F3B2D"/>
    <w:rPr>
      <w:rFonts w:ascii="MingLiU" w:eastAsia="MingLiU" w:hAnsi="MingLiU" w:cs="MingLiU"/>
      <w:color w:val="000000"/>
      <w:spacing w:val="0"/>
      <w:w w:val="100"/>
      <w:position w:val="0"/>
      <w:sz w:val="18"/>
      <w:szCs w:val="18"/>
      <w:u w:val="none"/>
      <w:lang w:val="zh-CN" w:eastAsia="zh-CN" w:bidi="zh-CN"/>
    </w:rPr>
  </w:style>
  <w:style w:type="paragraph" w:styleId="aa">
    <w:name w:val="Balloon Text"/>
    <w:basedOn w:val="a"/>
    <w:link w:val="Char2"/>
    <w:uiPriority w:val="99"/>
    <w:semiHidden/>
    <w:unhideWhenUsed/>
    <w:rsid w:val="004F3B2D"/>
    <w:rPr>
      <w:sz w:val="18"/>
      <w:szCs w:val="18"/>
    </w:rPr>
  </w:style>
  <w:style w:type="character" w:customStyle="1" w:styleId="Char2">
    <w:name w:val="批注框文本 Char"/>
    <w:basedOn w:val="a1"/>
    <w:link w:val="aa"/>
    <w:uiPriority w:val="99"/>
    <w:semiHidden/>
    <w:rsid w:val="004F3B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23558;&#21442;&#36187;&#25253;&#21517;&#34920;&#21457;&#36865;&#33267;&#23398;&#26657;&#22242;&#22996;&#24037;&#20316;&#37038;&#31665;otw@jnu.edu.cn"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847</Words>
  <Characters>4828</Characters>
  <Application>Microsoft Office Word</Application>
  <DocSecurity>0</DocSecurity>
  <Lines>40</Lines>
  <Paragraphs>11</Paragraphs>
  <ScaleCrop>false</ScaleCrop>
  <Company>China</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顾龙</dc:creator>
  <cp:lastModifiedBy>王广</cp:lastModifiedBy>
  <cp:revision>17</cp:revision>
  <dcterms:created xsi:type="dcterms:W3CDTF">2022-04-18T09:12:00Z</dcterms:created>
  <dcterms:modified xsi:type="dcterms:W3CDTF">2022-04-22T00:58:00Z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282ADC2ED6524059A5099E35384DB379</vt:lpwstr>
  </property>
</Properties>
</file>